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6D11C">
      <w:pPr>
        <w:spacing w:after="0"/>
        <w:ind w:right="450"/>
        <w:jc w:val="center"/>
        <w:outlineLvl w:val="0"/>
        <w:rPr>
          <w:rFonts w:ascii="Times New Roman" w:hAnsi="Times New Roman" w:eastAsia="Times New Roman" w:cs="Times New Roman"/>
          <w:b/>
          <w:bCs/>
          <w:kern w:val="36"/>
          <w:sz w:val="24"/>
          <w:szCs w:val="24"/>
        </w:rPr>
      </w:pPr>
      <w:r>
        <w:rPr>
          <w:rFonts w:ascii="Times New Roman" w:hAnsi="Times New Roman" w:cs="Times New Roman" w:eastAsiaTheme="minorHAnsi"/>
          <w:sz w:val="24"/>
          <w:szCs w:val="24"/>
        </w:rPr>
        <w:drawing>
          <wp:inline distT="0" distB="0" distL="0" distR="0">
            <wp:extent cx="885190" cy="891540"/>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903428" cy="909512"/>
                    </a:xfrm>
                    <a:prstGeom prst="rect">
                      <a:avLst/>
                    </a:prstGeom>
                    <a:noFill/>
                    <a:ln>
                      <a:noFill/>
                    </a:ln>
                  </pic:spPr>
                </pic:pic>
              </a:graphicData>
            </a:graphic>
          </wp:inline>
        </w:drawing>
      </w:r>
    </w:p>
    <w:p w14:paraId="5850D92A">
      <w:pPr>
        <w:spacing w:after="0"/>
        <w:ind w:right="450"/>
        <w:jc w:val="both"/>
        <w:outlineLvl w:val="0"/>
        <w:rPr>
          <w:rFonts w:ascii="Times New Roman" w:hAnsi="Times New Roman" w:eastAsia="Times New Roman" w:cs="Times New Roman"/>
          <w:b/>
          <w:bCs/>
          <w:kern w:val="36"/>
          <w:sz w:val="24"/>
          <w:szCs w:val="24"/>
        </w:rPr>
      </w:pPr>
    </w:p>
    <w:p w14:paraId="30A810BA">
      <w:pPr>
        <w:spacing w:after="0"/>
        <w:ind w:right="450"/>
        <w:jc w:val="both"/>
        <w:outlineLvl w:val="0"/>
        <w:rPr>
          <w:rFonts w:ascii="Times New Roman" w:hAnsi="Times New Roman" w:eastAsia="Times New Roman" w:cs="Times New Roman"/>
          <w:b/>
          <w:bCs/>
          <w:kern w:val="36"/>
          <w:sz w:val="24"/>
          <w:szCs w:val="24"/>
        </w:rPr>
      </w:pPr>
    </w:p>
    <w:p w14:paraId="3A967BB3">
      <w:pPr>
        <w:autoSpaceDE w:val="0"/>
        <w:autoSpaceDN w:val="0"/>
        <w:adjustRightInd w:val="0"/>
        <w:spacing w:after="0"/>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 xml:space="preserve">                            Казахский национальный университет имени аль-Фараби</w:t>
      </w:r>
    </w:p>
    <w:p w14:paraId="3A144A7C">
      <w:pPr>
        <w:autoSpaceDE w:val="0"/>
        <w:autoSpaceDN w:val="0"/>
        <w:adjustRightInd w:val="0"/>
        <w:spacing w:after="0"/>
        <w:jc w:val="cente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Филологический факультет</w:t>
      </w:r>
    </w:p>
    <w:p w14:paraId="377A4353">
      <w:pPr>
        <w:spacing w:after="0"/>
        <w:ind w:right="450"/>
        <w:jc w:val="center"/>
        <w:outlineLvl w:val="0"/>
        <w:rPr>
          <w:rFonts w:ascii="Times New Roman" w:hAnsi="Times New Roman" w:eastAsia="Times New Roman" w:cs="Times New Roman"/>
          <w:bCs/>
          <w:kern w:val="36"/>
          <w:sz w:val="24"/>
          <w:szCs w:val="24"/>
        </w:rPr>
      </w:pPr>
      <w:r>
        <w:rPr>
          <w:rFonts w:ascii="Times New Roman" w:hAnsi="Times New Roman" w:eastAsia="Times New Roman" w:cs="Times New Roman"/>
          <w:bCs/>
          <w:kern w:val="36"/>
          <w:sz w:val="24"/>
          <w:szCs w:val="24"/>
        </w:rPr>
        <w:t>Кафедра иностранной филологии и переводческого дела</w:t>
      </w:r>
    </w:p>
    <w:p w14:paraId="68759D8B">
      <w:pPr>
        <w:spacing w:after="0"/>
        <w:ind w:right="450"/>
        <w:jc w:val="both"/>
        <w:outlineLvl w:val="0"/>
        <w:rPr>
          <w:rFonts w:ascii="Times New Roman" w:hAnsi="Times New Roman" w:eastAsia="Times New Roman" w:cs="Times New Roman"/>
          <w:b/>
          <w:bCs/>
          <w:kern w:val="36"/>
          <w:sz w:val="24"/>
          <w:szCs w:val="24"/>
        </w:rPr>
      </w:pPr>
    </w:p>
    <w:p w14:paraId="0329C7E6">
      <w:pPr>
        <w:spacing w:after="0"/>
        <w:ind w:right="450"/>
        <w:jc w:val="right"/>
        <w:outlineLvl w:val="0"/>
        <w:rPr>
          <w:rFonts w:ascii="Times New Roman" w:hAnsi="Times New Roman" w:eastAsia="Times New Roman" w:cs="Times New Roman"/>
          <w:b/>
          <w:bCs/>
          <w:kern w:val="36"/>
          <w:sz w:val="24"/>
          <w:szCs w:val="24"/>
        </w:rPr>
      </w:pPr>
    </w:p>
    <w:p w14:paraId="74E67355">
      <w:pPr>
        <w:spacing w:after="0" w:line="240" w:lineRule="auto"/>
        <w:ind w:firstLine="992"/>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УТВЕРЖДЕНО</w:t>
      </w:r>
    </w:p>
    <w:p w14:paraId="47E3673C">
      <w:pPr>
        <w:spacing w:after="0" w:line="240" w:lineRule="auto"/>
        <w:ind w:firstLine="992"/>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Декан факультета</w:t>
      </w:r>
    </w:p>
    <w:p w14:paraId="79FC542A">
      <w:pPr>
        <w:spacing w:after="0" w:line="240" w:lineRule="auto"/>
        <w:ind w:firstLine="992"/>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   Б.У. Джолдасбекова</w:t>
      </w:r>
    </w:p>
    <w:p w14:paraId="6035DA9F">
      <w:pPr>
        <w:spacing w:after="0" w:line="240" w:lineRule="auto"/>
        <w:ind w:firstLine="992"/>
        <w:jc w:val="right"/>
        <w:rPr>
          <w:rFonts w:hint="default" w:ascii="Times New Roman" w:hAnsi="Times New Roman" w:eastAsia="Times New Roman" w:cs="Times New Roman"/>
          <w:sz w:val="24"/>
          <w:szCs w:val="24"/>
          <w:lang w:val="ru-RU"/>
        </w:rPr>
      </w:pPr>
      <w:r>
        <w:rPr>
          <w:rFonts w:ascii="Times New Roman" w:hAnsi="Times New Roman" w:eastAsia="Times New Roman" w:cs="Times New Roman"/>
          <w:sz w:val="24"/>
          <w:szCs w:val="24"/>
        </w:rPr>
        <w:t>Протокол № _____, __________202</w:t>
      </w:r>
      <w:r>
        <w:rPr>
          <w:rFonts w:hint="default" w:ascii="Times New Roman" w:hAnsi="Times New Roman" w:eastAsia="Times New Roman" w:cs="Times New Roman"/>
          <w:sz w:val="24"/>
          <w:szCs w:val="24"/>
          <w:lang w:val="ru-RU"/>
        </w:rPr>
        <w:t>6</w:t>
      </w:r>
    </w:p>
    <w:p w14:paraId="0D110046">
      <w:pPr>
        <w:ind w:right="140"/>
        <w:jc w:val="center"/>
        <w:rPr>
          <w:rFonts w:ascii="Times New Roman" w:hAnsi="Times New Roman" w:cs="Times New Roman"/>
          <w:sz w:val="24"/>
          <w:szCs w:val="24"/>
        </w:rPr>
      </w:pPr>
    </w:p>
    <w:p w14:paraId="6044303B">
      <w:pPr>
        <w:spacing w:after="0"/>
        <w:ind w:right="450"/>
        <w:jc w:val="both"/>
        <w:outlineLvl w:val="0"/>
        <w:rPr>
          <w:rFonts w:ascii="Times New Roman" w:hAnsi="Times New Roman" w:eastAsia="Times New Roman" w:cs="Times New Roman"/>
          <w:b/>
          <w:bCs/>
          <w:kern w:val="36"/>
          <w:sz w:val="24"/>
          <w:szCs w:val="24"/>
        </w:rPr>
      </w:pPr>
    </w:p>
    <w:p w14:paraId="32FB271E">
      <w:pPr>
        <w:spacing w:after="0"/>
        <w:ind w:right="450"/>
        <w:jc w:val="both"/>
        <w:outlineLvl w:val="0"/>
        <w:rPr>
          <w:rFonts w:ascii="Times New Roman" w:hAnsi="Times New Roman" w:eastAsia="Times New Roman" w:cs="Times New Roman"/>
          <w:b/>
          <w:bCs/>
          <w:kern w:val="36"/>
          <w:sz w:val="24"/>
          <w:szCs w:val="24"/>
        </w:rPr>
      </w:pPr>
    </w:p>
    <w:p w14:paraId="68188203">
      <w:pPr>
        <w:spacing w:after="0"/>
        <w:ind w:right="450"/>
        <w:jc w:val="both"/>
        <w:outlineLvl w:val="0"/>
        <w:rPr>
          <w:rFonts w:ascii="Times New Roman" w:hAnsi="Times New Roman" w:eastAsia="Times New Roman" w:cs="Times New Roman"/>
          <w:b/>
          <w:bCs/>
          <w:kern w:val="36"/>
          <w:sz w:val="24"/>
          <w:szCs w:val="24"/>
        </w:rPr>
      </w:pPr>
    </w:p>
    <w:p w14:paraId="0F409E4F">
      <w:pPr>
        <w:spacing w:after="0"/>
        <w:ind w:right="450"/>
        <w:jc w:val="both"/>
        <w:outlineLvl w:val="0"/>
        <w:rPr>
          <w:rFonts w:ascii="Times New Roman" w:hAnsi="Times New Roman" w:eastAsia="Times New Roman" w:cs="Times New Roman"/>
          <w:b/>
          <w:bCs/>
          <w:kern w:val="36"/>
          <w:sz w:val="24"/>
          <w:szCs w:val="24"/>
        </w:rPr>
      </w:pPr>
    </w:p>
    <w:p w14:paraId="3D0601C9">
      <w:pPr>
        <w:spacing w:after="0"/>
        <w:ind w:right="450"/>
        <w:jc w:val="center"/>
        <w:outlineLvl w:val="0"/>
        <w:rPr>
          <w:rFonts w:ascii="Times New Roman" w:hAnsi="Times New Roman" w:eastAsia="Times New Roman" w:cs="Times New Roman"/>
          <w:b/>
          <w:bCs/>
          <w:kern w:val="36"/>
          <w:sz w:val="24"/>
          <w:szCs w:val="24"/>
        </w:rPr>
      </w:pPr>
    </w:p>
    <w:p w14:paraId="2A7F41A1">
      <w:pPr>
        <w:spacing w:after="0"/>
        <w:ind w:right="450"/>
        <w:jc w:val="center"/>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kern w:val="36"/>
          <w:sz w:val="24"/>
          <w:szCs w:val="24"/>
        </w:rPr>
        <w:t xml:space="preserve"> «МЕТОДИЧЕСКИЕ УКАЗАНИЯ К ПРАКТИЧЕСКИМ ЗАНЯТИЯМ» </w:t>
      </w:r>
    </w:p>
    <w:p w14:paraId="6F058D82">
      <w:pPr>
        <w:spacing w:after="0"/>
        <w:ind w:right="150"/>
        <w:jc w:val="center"/>
        <w:rPr>
          <w:rFonts w:ascii="Times New Roman" w:hAnsi="Times New Roman" w:eastAsia="Times New Roman" w:cs="Times New Roman"/>
          <w:sz w:val="24"/>
          <w:szCs w:val="24"/>
        </w:rPr>
      </w:pPr>
    </w:p>
    <w:p w14:paraId="4312B421">
      <w:pPr>
        <w:spacing w:after="0"/>
        <w:ind w:right="15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Код: VIYa2209 «Второй иностранный язык (уровень А1)»</w:t>
      </w:r>
    </w:p>
    <w:p w14:paraId="3F95323A">
      <w:pPr>
        <w:spacing w:after="0"/>
        <w:ind w:right="15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Образовательная программа: "6B02303 – Иностранная филология " (западные языки)»</w:t>
      </w:r>
    </w:p>
    <w:p w14:paraId="59B4A58C">
      <w:pPr>
        <w:spacing w:after="0"/>
        <w:ind w:right="15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"Бакалавриат"</w:t>
      </w:r>
    </w:p>
    <w:p w14:paraId="023FDAD5">
      <w:pPr>
        <w:spacing w:after="0"/>
        <w:ind w:right="150"/>
        <w:jc w:val="both"/>
        <w:rPr>
          <w:rFonts w:ascii="Times New Roman" w:hAnsi="Times New Roman" w:eastAsia="Times New Roman" w:cs="Times New Roman"/>
          <w:sz w:val="24"/>
          <w:szCs w:val="24"/>
        </w:rPr>
      </w:pPr>
    </w:p>
    <w:p w14:paraId="66BAD13A">
      <w:pPr>
        <w:spacing w:after="0"/>
        <w:ind w:right="150"/>
        <w:jc w:val="both"/>
        <w:rPr>
          <w:rFonts w:ascii="Times New Roman" w:hAnsi="Times New Roman" w:eastAsia="Times New Roman" w:cs="Times New Roman"/>
          <w:sz w:val="24"/>
          <w:szCs w:val="24"/>
        </w:rPr>
      </w:pPr>
    </w:p>
    <w:p w14:paraId="27F99297">
      <w:pPr>
        <w:spacing w:after="0" w:line="240" w:lineRule="auto"/>
        <w:rPr>
          <w:rFonts w:ascii="Times New Roman" w:hAnsi="Times New Roman" w:cs="Times New Roman"/>
          <w:sz w:val="24"/>
          <w:szCs w:val="24"/>
        </w:rPr>
      </w:pPr>
    </w:p>
    <w:p w14:paraId="2C796048">
      <w:pPr>
        <w:spacing w:after="0" w:line="240" w:lineRule="auto"/>
        <w:rPr>
          <w:rFonts w:ascii="Times New Roman" w:hAnsi="Times New Roman" w:cs="Times New Roman"/>
          <w:sz w:val="24"/>
          <w:szCs w:val="24"/>
        </w:rPr>
      </w:pPr>
    </w:p>
    <w:p w14:paraId="476F7130">
      <w:pPr>
        <w:spacing w:after="0" w:line="240" w:lineRule="auto"/>
        <w:rPr>
          <w:rFonts w:ascii="Times New Roman" w:hAnsi="Times New Roman" w:cs="Times New Roman"/>
          <w:sz w:val="24"/>
          <w:szCs w:val="24"/>
        </w:rPr>
      </w:pPr>
    </w:p>
    <w:p w14:paraId="19561FC6">
      <w:pPr>
        <w:spacing w:after="0"/>
        <w:ind w:right="150"/>
        <w:jc w:val="both"/>
        <w:rPr>
          <w:rFonts w:ascii="Times New Roman" w:hAnsi="Times New Roman" w:eastAsia="Times New Roman" w:cs="Times New Roman"/>
          <w:sz w:val="24"/>
          <w:szCs w:val="24"/>
        </w:rPr>
      </w:pPr>
    </w:p>
    <w:p w14:paraId="180DA089">
      <w:pPr>
        <w:spacing w:after="0"/>
        <w:ind w:right="150"/>
        <w:jc w:val="both"/>
        <w:rPr>
          <w:rFonts w:ascii="Times New Roman" w:hAnsi="Times New Roman" w:eastAsia="Times New Roman" w:cs="Times New Roman"/>
          <w:sz w:val="24"/>
          <w:szCs w:val="24"/>
        </w:rPr>
      </w:pPr>
    </w:p>
    <w:p w14:paraId="5DD464A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Курс – 2</w:t>
      </w:r>
    </w:p>
    <w:p w14:paraId="38278144">
      <w:pPr>
        <w:spacing w:after="0" w:line="240" w:lineRule="auto"/>
        <w:jc w:val="center"/>
        <w:rPr>
          <w:rFonts w:hint="default" w:ascii="Times New Roman" w:hAnsi="Times New Roman" w:eastAsia="Times New Roman" w:cs="Times New Roman"/>
          <w:sz w:val="24"/>
          <w:szCs w:val="24"/>
          <w:lang w:val="ru-RU"/>
        </w:rPr>
      </w:pPr>
      <w:r>
        <w:rPr>
          <w:rFonts w:ascii="Times New Roman" w:hAnsi="Times New Roman" w:eastAsia="Times New Roman" w:cs="Times New Roman"/>
          <w:sz w:val="24"/>
          <w:szCs w:val="24"/>
        </w:rPr>
        <w:t xml:space="preserve">Семестр – </w:t>
      </w:r>
      <w:r>
        <w:rPr>
          <w:rFonts w:hint="default" w:ascii="Times New Roman" w:hAnsi="Times New Roman" w:eastAsia="Times New Roman" w:cs="Times New Roman"/>
          <w:sz w:val="24"/>
          <w:szCs w:val="24"/>
          <w:lang w:val="ru-RU"/>
        </w:rPr>
        <w:t>4</w:t>
      </w:r>
    </w:p>
    <w:p w14:paraId="5E96D29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Кол-во кредитов – 6</w:t>
      </w:r>
    </w:p>
    <w:p w14:paraId="5B18B561">
      <w:pPr>
        <w:spacing w:after="0"/>
        <w:ind w:right="150"/>
        <w:jc w:val="both"/>
        <w:rPr>
          <w:rFonts w:ascii="Times New Roman" w:hAnsi="Times New Roman" w:eastAsia="Times New Roman" w:cs="Times New Roman"/>
          <w:sz w:val="24"/>
          <w:szCs w:val="24"/>
        </w:rPr>
      </w:pPr>
    </w:p>
    <w:p w14:paraId="5DF326A0">
      <w:pPr>
        <w:spacing w:after="0"/>
        <w:ind w:right="150"/>
        <w:jc w:val="both"/>
        <w:rPr>
          <w:rFonts w:ascii="Times New Roman" w:hAnsi="Times New Roman" w:eastAsia="Times New Roman" w:cs="Times New Roman"/>
          <w:sz w:val="24"/>
          <w:szCs w:val="24"/>
        </w:rPr>
      </w:pPr>
    </w:p>
    <w:p w14:paraId="541DA08A">
      <w:pPr>
        <w:spacing w:after="0"/>
        <w:ind w:right="150"/>
        <w:jc w:val="both"/>
        <w:rPr>
          <w:rFonts w:ascii="Times New Roman" w:hAnsi="Times New Roman" w:eastAsia="Times New Roman" w:cs="Times New Roman"/>
          <w:sz w:val="24"/>
          <w:szCs w:val="24"/>
        </w:rPr>
      </w:pPr>
    </w:p>
    <w:p w14:paraId="0FA4B4DD">
      <w:pPr>
        <w:spacing w:after="0"/>
        <w:ind w:right="150"/>
        <w:jc w:val="both"/>
        <w:rPr>
          <w:rFonts w:ascii="Times New Roman" w:hAnsi="Times New Roman" w:eastAsia="Times New Roman" w:cs="Times New Roman"/>
          <w:sz w:val="24"/>
          <w:szCs w:val="24"/>
        </w:rPr>
      </w:pPr>
    </w:p>
    <w:p w14:paraId="3CBB36E3">
      <w:pPr>
        <w:spacing w:after="0"/>
        <w:ind w:right="150"/>
        <w:jc w:val="both"/>
        <w:rPr>
          <w:rFonts w:ascii="Times New Roman" w:hAnsi="Times New Roman" w:eastAsia="Times New Roman" w:cs="Times New Roman"/>
          <w:sz w:val="24"/>
          <w:szCs w:val="24"/>
        </w:rPr>
      </w:pPr>
    </w:p>
    <w:p w14:paraId="75356992">
      <w:pPr>
        <w:spacing w:after="0"/>
        <w:ind w:right="150"/>
        <w:jc w:val="both"/>
        <w:rPr>
          <w:rFonts w:ascii="Times New Roman" w:hAnsi="Times New Roman" w:eastAsia="Times New Roman" w:cs="Times New Roman"/>
          <w:sz w:val="24"/>
          <w:szCs w:val="24"/>
        </w:rPr>
      </w:pPr>
    </w:p>
    <w:p w14:paraId="1D1FEE57">
      <w:pPr>
        <w:spacing w:after="0"/>
        <w:ind w:right="150"/>
        <w:jc w:val="both"/>
        <w:rPr>
          <w:rFonts w:ascii="Times New Roman" w:hAnsi="Times New Roman" w:eastAsia="Times New Roman" w:cs="Times New Roman"/>
          <w:sz w:val="24"/>
          <w:szCs w:val="24"/>
        </w:rPr>
      </w:pPr>
    </w:p>
    <w:p w14:paraId="6D075373">
      <w:pPr>
        <w:spacing w:after="0"/>
        <w:ind w:right="150"/>
        <w:jc w:val="center"/>
        <w:rPr>
          <w:rFonts w:hint="default" w:ascii="Times New Roman" w:hAnsi="Times New Roman" w:eastAsia="Times New Roman" w:cs="Times New Roman"/>
          <w:sz w:val="24"/>
          <w:szCs w:val="24"/>
          <w:lang w:val="ru-RU"/>
        </w:rPr>
      </w:pPr>
      <w:r>
        <w:rPr>
          <w:rFonts w:ascii="Times New Roman" w:hAnsi="Times New Roman" w:eastAsia="Times New Roman" w:cs="Times New Roman"/>
          <w:sz w:val="24"/>
          <w:szCs w:val="24"/>
        </w:rPr>
        <w:t>Алматы, 202</w:t>
      </w:r>
      <w:r>
        <w:rPr>
          <w:rFonts w:hint="default" w:ascii="Times New Roman" w:hAnsi="Times New Roman" w:eastAsia="Times New Roman" w:cs="Times New Roman"/>
          <w:sz w:val="24"/>
          <w:szCs w:val="24"/>
          <w:lang w:val="ru-RU"/>
        </w:rPr>
        <w:t>6</w:t>
      </w:r>
    </w:p>
    <w:p w14:paraId="4D19466E">
      <w:pPr>
        <w:spacing w:after="0"/>
        <w:ind w:right="150"/>
        <w:jc w:val="center"/>
        <w:rPr>
          <w:rFonts w:ascii="Times New Roman" w:hAnsi="Times New Roman" w:eastAsia="Times New Roman" w:cs="Times New Roman"/>
          <w:sz w:val="24"/>
          <w:szCs w:val="24"/>
        </w:rPr>
      </w:pPr>
    </w:p>
    <w:p w14:paraId="5DAFDA47">
      <w:pPr>
        <w:spacing w:after="0"/>
        <w:ind w:firstLine="708"/>
        <w:jc w:val="both"/>
        <w:rPr>
          <w:rFonts w:ascii="Times New Roman" w:hAnsi="Times New Roman" w:cs="Times New Roman"/>
          <w:b/>
          <w:sz w:val="24"/>
          <w:szCs w:val="24"/>
        </w:rPr>
      </w:pPr>
      <w:r>
        <w:rPr>
          <w:rFonts w:ascii="Times New Roman" w:hAnsi="Times New Roman" w:cs="Times New Roman"/>
          <w:b/>
          <w:i/>
          <w:sz w:val="24"/>
          <w:szCs w:val="24"/>
        </w:rPr>
        <w:t>Практические занятия</w:t>
      </w:r>
      <w:r>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14:paraId="3E55BA59">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В ряду адаптированных как к традиционному, так и к дистанционному обучению форм организации практических занятий выделим следующие.</w:t>
      </w:r>
    </w:p>
    <w:p w14:paraId="79DAB907">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i/>
          <w:sz w:val="24"/>
          <w:szCs w:val="24"/>
        </w:rPr>
        <w:t>Практические занятия по решению учебных задач.</w:t>
      </w:r>
      <w:r>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Pr>
          <w:rFonts w:ascii="Times New Roman" w:hAnsi="Times New Roman" w:cs="Times New Roman"/>
          <w:i/>
          <w:sz w:val="24"/>
          <w:szCs w:val="24"/>
        </w:rPr>
        <w:t>На первом этапе</w:t>
      </w:r>
      <w:r>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14:paraId="56F9336F">
      <w:pPr>
        <w:spacing w:after="0"/>
        <w:jc w:val="both"/>
        <w:rPr>
          <w:rFonts w:ascii="Times New Roman" w:hAnsi="Times New Roman" w:cs="Times New Roman"/>
          <w:sz w:val="24"/>
          <w:szCs w:val="24"/>
        </w:rPr>
      </w:pPr>
      <w:r>
        <w:rPr>
          <w:rFonts w:ascii="Times New Roman" w:hAnsi="Times New Roman" w:cs="Times New Roman"/>
          <w:sz w:val="24"/>
          <w:szCs w:val="24"/>
        </w:rPr>
        <w:t>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тьютора.</w:t>
      </w:r>
    </w:p>
    <w:p w14:paraId="313706C3">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На втором этапе</w:t>
      </w:r>
      <w:r>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обучающимися в основном ведется с использованием on-line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14:paraId="270B2DB9">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На третьем этапе</w:t>
      </w:r>
      <w:r>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off-line, так и on-line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учебных задач.</w:t>
      </w:r>
    </w:p>
    <w:p w14:paraId="72E5E599">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К ознакомлению рекомендуется следующая информация:</w:t>
      </w:r>
    </w:p>
    <w:p w14:paraId="78A62526">
      <w:pPr>
        <w:tabs>
          <w:tab w:val="left" w:pos="709"/>
        </w:tabs>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Таблица 1</w:t>
      </w:r>
    </w:p>
    <w:p w14:paraId="18EC2BB4">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Рациональное применение практического обучения</w:t>
      </w:r>
    </w:p>
    <w:p w14:paraId="37554679">
      <w:pPr>
        <w:autoSpaceDE w:val="0"/>
        <w:autoSpaceDN w:val="0"/>
        <w:adjustRightInd w:val="0"/>
        <w:spacing w:after="0" w:line="240" w:lineRule="auto"/>
        <w:jc w:val="center"/>
        <w:rPr>
          <w:rFonts w:ascii="Times New Roman" w:hAnsi="Times New Roman" w:cs="Times New Roman"/>
          <w:b/>
          <w:bCs/>
          <w:sz w:val="24"/>
          <w:szCs w:val="24"/>
        </w:rPr>
      </w:pPr>
    </w:p>
    <w:tbl>
      <w:tblPr>
        <w:tblStyle w:val="5"/>
        <w:tblW w:w="9781"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1276"/>
        <w:gridCol w:w="1985"/>
        <w:gridCol w:w="2087"/>
        <w:gridCol w:w="2165"/>
        <w:gridCol w:w="2268"/>
      </w:tblGrid>
      <w:tr w14:paraId="16F60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1540" w:hRule="atLeast"/>
        </w:trPr>
        <w:tc>
          <w:tcPr>
            <w:tcW w:w="1276" w:type="dxa"/>
          </w:tcPr>
          <w:p w14:paraId="5D7D5EA1">
            <w:pPr>
              <w:autoSpaceDE w:val="0"/>
              <w:autoSpaceDN w:val="0"/>
              <w:adjustRightInd w:val="0"/>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Метод обучения</w:t>
            </w:r>
          </w:p>
          <w:p w14:paraId="2DA43C0D">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14:paraId="10A09857">
            <w:pPr>
              <w:pStyle w:val="10"/>
              <w:jc w:val="center"/>
              <w:rPr>
                <w:sz w:val="24"/>
                <w:szCs w:val="24"/>
                <w:lang w:val="ru-RU"/>
              </w:rPr>
            </w:pPr>
            <w:r>
              <w:rPr>
                <w:sz w:val="24"/>
                <w:szCs w:val="24"/>
                <w:lang w:val="ru-RU"/>
              </w:rPr>
              <w:t>При каком содержании материала необходимо применять данный метод?</w:t>
            </w:r>
          </w:p>
        </w:tc>
        <w:tc>
          <w:tcPr>
            <w:tcW w:w="2087" w:type="dxa"/>
          </w:tcPr>
          <w:p w14:paraId="7C00FE5E">
            <w:pPr>
              <w:pStyle w:val="8"/>
              <w:spacing w:after="0" w:line="240" w:lineRule="auto"/>
              <w:jc w:val="center"/>
              <w:rPr>
                <w:bCs/>
                <w:sz w:val="24"/>
                <w:szCs w:val="24"/>
              </w:rPr>
            </w:pPr>
            <w:r>
              <w:rPr>
                <w:bCs/>
                <w:sz w:val="24"/>
                <w:szCs w:val="24"/>
              </w:rPr>
              <w:t>При решении каких задач этот метод применяется наиболее успешно?</w:t>
            </w:r>
          </w:p>
        </w:tc>
        <w:tc>
          <w:tcPr>
            <w:tcW w:w="2165" w:type="dxa"/>
          </w:tcPr>
          <w:p w14:paraId="4D2B6844">
            <w:pPr>
              <w:autoSpaceDE w:val="0"/>
              <w:autoSpaceDN w:val="0"/>
              <w:adjustRightInd w:val="0"/>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При каких особенностях студентов рационально приме</w:t>
            </w:r>
            <w:r>
              <w:rPr>
                <w:rFonts w:ascii="Times New Roman" w:hAnsi="Times New Roman" w:cs="Times New Roman"/>
                <w:bCs/>
                <w:color w:val="000000"/>
                <w:sz w:val="24"/>
                <w:szCs w:val="24"/>
              </w:rPr>
              <w:softHyphen/>
            </w:r>
            <w:r>
              <w:rPr>
                <w:rFonts w:ascii="Times New Roman" w:hAnsi="Times New Roman" w:cs="Times New Roman"/>
                <w:bCs/>
                <w:color w:val="000000"/>
                <w:sz w:val="24"/>
                <w:szCs w:val="24"/>
              </w:rPr>
              <w:t>нять данный метод?</w:t>
            </w:r>
          </w:p>
        </w:tc>
        <w:tc>
          <w:tcPr>
            <w:tcW w:w="2268" w:type="dxa"/>
          </w:tcPr>
          <w:p w14:paraId="154BC5F5">
            <w:pPr>
              <w:autoSpaceDE w:val="0"/>
              <w:autoSpaceDN w:val="0"/>
              <w:adjustRightInd w:val="0"/>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14:paraId="4C268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1134" w:hRule="atLeast"/>
        </w:trPr>
        <w:tc>
          <w:tcPr>
            <w:tcW w:w="1276" w:type="dxa"/>
            <w:textDirection w:val="btLr"/>
          </w:tcPr>
          <w:p w14:paraId="774CFD60">
            <w:pPr>
              <w:autoSpaceDE w:val="0"/>
              <w:autoSpaceDN w:val="0"/>
              <w:adjustRightInd w:val="0"/>
              <w:spacing w:after="0" w:line="240" w:lineRule="auto"/>
              <w:ind w:right="113"/>
              <w:jc w:val="center"/>
              <w:rPr>
                <w:rFonts w:ascii="Times New Roman" w:hAnsi="Times New Roman" w:cs="Times New Roman"/>
                <w:bCs/>
                <w:color w:val="000000"/>
                <w:sz w:val="24"/>
                <w:szCs w:val="24"/>
              </w:rPr>
            </w:pPr>
          </w:p>
          <w:p w14:paraId="5FA14E40">
            <w:pPr>
              <w:autoSpaceDE w:val="0"/>
              <w:autoSpaceDN w:val="0"/>
              <w:adjustRightInd w:val="0"/>
              <w:spacing w:after="0" w:line="240" w:lineRule="auto"/>
              <w:ind w:right="113"/>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Практический</w:t>
            </w:r>
          </w:p>
          <w:p w14:paraId="4A43C930">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14:paraId="258A0B6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14:paraId="3BE46DD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Для развития практических умений и навыков</w:t>
            </w:r>
          </w:p>
          <w:p w14:paraId="4557DCBA">
            <w:pPr>
              <w:autoSpaceDE w:val="0"/>
              <w:autoSpaceDN w:val="0"/>
              <w:adjustRightInd w:val="0"/>
              <w:spacing w:after="0" w:line="240" w:lineRule="auto"/>
              <w:rPr>
                <w:rFonts w:ascii="Times New Roman" w:hAnsi="Times New Roman" w:cs="Times New Roman"/>
                <w:color w:val="000000"/>
                <w:sz w:val="24"/>
                <w:szCs w:val="24"/>
              </w:rPr>
            </w:pPr>
          </w:p>
        </w:tc>
        <w:tc>
          <w:tcPr>
            <w:tcW w:w="2165" w:type="dxa"/>
          </w:tcPr>
          <w:p w14:paraId="56BBA7C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Когда студенты готовы к выполнению практических заданий такого характера</w:t>
            </w:r>
          </w:p>
          <w:p w14:paraId="78217AAD">
            <w:pPr>
              <w:autoSpaceDE w:val="0"/>
              <w:autoSpaceDN w:val="0"/>
              <w:adjustRightInd w:val="0"/>
              <w:spacing w:after="0" w:line="240" w:lineRule="auto"/>
              <w:rPr>
                <w:rFonts w:ascii="Times New Roman" w:hAnsi="Times New Roman" w:cs="Times New Roman"/>
                <w:color w:val="000000"/>
                <w:sz w:val="24"/>
                <w:szCs w:val="24"/>
              </w:rPr>
            </w:pPr>
          </w:p>
        </w:tc>
        <w:tc>
          <w:tcPr>
            <w:tcW w:w="2268" w:type="dxa"/>
          </w:tcPr>
          <w:p w14:paraId="376C2D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14:paraId="7CD16418">
      <w:pPr>
        <w:pStyle w:val="2"/>
        <w:rPr>
          <w:sz w:val="24"/>
          <w:szCs w:val="24"/>
          <w:lang w:val="kk-KZ"/>
        </w:rPr>
      </w:pPr>
    </w:p>
    <w:p w14:paraId="07F9FA1D">
      <w:pPr>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Таблица 2</w:t>
      </w:r>
    </w:p>
    <w:p w14:paraId="1BFCD4B9">
      <w:pPr>
        <w:pStyle w:val="2"/>
        <w:rPr>
          <w:b/>
          <w:sz w:val="24"/>
          <w:szCs w:val="24"/>
        </w:rPr>
      </w:pPr>
      <w:r>
        <w:rPr>
          <w:b/>
          <w:sz w:val="24"/>
          <w:szCs w:val="24"/>
        </w:rPr>
        <w:t xml:space="preserve">Примерная хронокарта практического занятия </w:t>
      </w:r>
    </w:p>
    <w:p w14:paraId="4D797ACC"/>
    <w:tbl>
      <w:tblPr>
        <w:tblStyle w:val="5"/>
        <w:tblW w:w="9781" w:type="dxa"/>
        <w:tblInd w:w="40" w:type="dxa"/>
        <w:tblLayout w:type="fixed"/>
        <w:tblCellMar>
          <w:top w:w="0" w:type="dxa"/>
          <w:left w:w="40" w:type="dxa"/>
          <w:bottom w:w="0" w:type="dxa"/>
          <w:right w:w="40" w:type="dxa"/>
        </w:tblCellMar>
      </w:tblPr>
      <w:tblGrid>
        <w:gridCol w:w="709"/>
        <w:gridCol w:w="7796"/>
        <w:gridCol w:w="1276"/>
      </w:tblGrid>
      <w:tr w14:paraId="796BF341">
        <w:tblPrEx>
          <w:tblCellMar>
            <w:top w:w="0" w:type="dxa"/>
            <w:left w:w="40" w:type="dxa"/>
            <w:bottom w:w="0" w:type="dxa"/>
            <w:right w:w="40" w:type="dxa"/>
          </w:tblCellMar>
        </w:tblPrEx>
        <w:trPr>
          <w:cantSplit/>
          <w:trHeight w:val="622" w:hRule="atLeast"/>
        </w:trPr>
        <w:tc>
          <w:tcPr>
            <w:tcW w:w="709" w:type="dxa"/>
            <w:tcBorders>
              <w:top w:val="single" w:color="auto" w:sz="6" w:space="0"/>
              <w:left w:val="single" w:color="auto" w:sz="6" w:space="0"/>
              <w:bottom w:val="single" w:color="auto" w:sz="4" w:space="0"/>
              <w:right w:val="single" w:color="auto" w:sz="6" w:space="0"/>
            </w:tcBorders>
            <w:shd w:val="clear" w:color="auto" w:fill="FFFFFF"/>
          </w:tcPr>
          <w:p w14:paraId="4868C9C9">
            <w:pPr>
              <w:pStyle w:val="19"/>
              <w:jc w:val="center"/>
              <w:rPr>
                <w:rFonts w:ascii="Times New Roman" w:hAnsi="Times New Roman" w:cs="Times New Roman"/>
                <w:sz w:val="24"/>
                <w:szCs w:val="24"/>
              </w:rPr>
            </w:pPr>
            <w:r>
              <w:rPr>
                <w:rFonts w:ascii="Times New Roman" w:hAnsi="Times New Roman" w:cs="Times New Roman"/>
                <w:sz w:val="24"/>
                <w:szCs w:val="24"/>
              </w:rPr>
              <w:t>№</w:t>
            </w:r>
          </w:p>
          <w:p w14:paraId="77121083">
            <w:pPr>
              <w:pStyle w:val="19"/>
              <w:jc w:val="center"/>
              <w:rPr>
                <w:rFonts w:ascii="Times New Roman" w:hAnsi="Times New Roman" w:cs="Times New Roman"/>
                <w:sz w:val="24"/>
                <w:szCs w:val="24"/>
              </w:rPr>
            </w:pPr>
            <w:r>
              <w:rPr>
                <w:rFonts w:ascii="Times New Roman" w:hAnsi="Times New Roman" w:cs="Times New Roman"/>
                <w:sz w:val="24"/>
                <w:szCs w:val="24"/>
              </w:rPr>
              <w:t>п/п</w:t>
            </w:r>
          </w:p>
        </w:tc>
        <w:tc>
          <w:tcPr>
            <w:tcW w:w="7796" w:type="dxa"/>
            <w:tcBorders>
              <w:top w:val="single" w:color="auto" w:sz="6" w:space="0"/>
              <w:left w:val="single" w:color="auto" w:sz="6" w:space="0"/>
              <w:bottom w:val="single" w:color="auto" w:sz="4" w:space="0"/>
              <w:right w:val="single" w:color="auto" w:sz="6" w:space="0"/>
            </w:tcBorders>
            <w:shd w:val="clear" w:color="auto" w:fill="FFFFFF"/>
            <w:vAlign w:val="center"/>
          </w:tcPr>
          <w:p w14:paraId="0B107265">
            <w:pPr>
              <w:pStyle w:val="19"/>
              <w:jc w:val="center"/>
              <w:rPr>
                <w:rFonts w:ascii="Times New Roman" w:hAnsi="Times New Roman" w:cs="Times New Roman"/>
                <w:sz w:val="24"/>
                <w:szCs w:val="24"/>
              </w:rPr>
            </w:pPr>
            <w:r>
              <w:rPr>
                <w:rFonts w:ascii="Times New Roman" w:hAnsi="Times New Roman" w:cs="Times New Roman"/>
                <w:sz w:val="24"/>
                <w:szCs w:val="24"/>
              </w:rPr>
              <w:t>Этапы и содержание занятия</w:t>
            </w:r>
          </w:p>
        </w:tc>
        <w:tc>
          <w:tcPr>
            <w:tcW w:w="1276" w:type="dxa"/>
            <w:tcBorders>
              <w:top w:val="single" w:color="auto" w:sz="6" w:space="0"/>
              <w:left w:val="single" w:color="auto" w:sz="6" w:space="0"/>
              <w:bottom w:val="single" w:color="auto" w:sz="4" w:space="0"/>
              <w:right w:val="single" w:color="auto" w:sz="6" w:space="0"/>
            </w:tcBorders>
            <w:shd w:val="clear" w:color="auto" w:fill="FFFFFF"/>
            <w:vAlign w:val="center"/>
          </w:tcPr>
          <w:p w14:paraId="11014976">
            <w:pPr>
              <w:pStyle w:val="19"/>
              <w:jc w:val="center"/>
              <w:rPr>
                <w:rFonts w:ascii="Times New Roman" w:hAnsi="Times New Roman" w:cs="Times New Roman"/>
                <w:spacing w:val="-1"/>
                <w:sz w:val="24"/>
                <w:szCs w:val="24"/>
              </w:rPr>
            </w:pPr>
            <w:r>
              <w:rPr>
                <w:rFonts w:ascii="Times New Roman" w:hAnsi="Times New Roman" w:cs="Times New Roman"/>
                <w:spacing w:val="-1"/>
                <w:sz w:val="24"/>
                <w:szCs w:val="24"/>
              </w:rPr>
              <w:t>Время</w:t>
            </w:r>
          </w:p>
        </w:tc>
      </w:tr>
      <w:tr w14:paraId="0EACC31B">
        <w:tblPrEx>
          <w:tblCellMar>
            <w:top w:w="0" w:type="dxa"/>
            <w:left w:w="40" w:type="dxa"/>
            <w:bottom w:w="0" w:type="dxa"/>
            <w:right w:w="40" w:type="dxa"/>
          </w:tblCellMar>
        </w:tblPrEx>
        <w:trPr>
          <w:trHeight w:val="228" w:hRule="atLeast"/>
        </w:trPr>
        <w:tc>
          <w:tcPr>
            <w:tcW w:w="709" w:type="dxa"/>
            <w:tcBorders>
              <w:top w:val="single" w:color="auto" w:sz="4" w:space="0"/>
              <w:left w:val="single" w:color="auto" w:sz="4" w:space="0"/>
              <w:right w:val="single" w:color="auto" w:sz="6" w:space="0"/>
            </w:tcBorders>
            <w:shd w:val="clear" w:color="auto" w:fill="FFFFFF"/>
          </w:tcPr>
          <w:p w14:paraId="3D5FF814">
            <w:pPr>
              <w:pStyle w:val="19"/>
              <w:jc w:val="center"/>
              <w:rPr>
                <w:rFonts w:ascii="Times New Roman" w:hAnsi="Times New Roman" w:cs="Times New Roman"/>
                <w:sz w:val="24"/>
                <w:szCs w:val="24"/>
              </w:rPr>
            </w:pPr>
            <w:r>
              <w:rPr>
                <w:rFonts w:ascii="Times New Roman" w:hAnsi="Times New Roman" w:cs="Times New Roman"/>
                <w:sz w:val="24"/>
                <w:szCs w:val="24"/>
              </w:rPr>
              <w:t>1.</w:t>
            </w:r>
          </w:p>
        </w:tc>
        <w:tc>
          <w:tcPr>
            <w:tcW w:w="7796" w:type="dxa"/>
            <w:tcBorders>
              <w:top w:val="single" w:color="auto" w:sz="4" w:space="0"/>
              <w:left w:val="single" w:color="auto" w:sz="6" w:space="0"/>
              <w:right w:val="single" w:color="auto" w:sz="6" w:space="0"/>
            </w:tcBorders>
            <w:shd w:val="clear" w:color="auto" w:fill="FFFFFF"/>
          </w:tcPr>
          <w:p w14:paraId="25BCEDA9">
            <w:pPr>
              <w:pStyle w:val="19"/>
              <w:rPr>
                <w:rFonts w:ascii="Times New Roman" w:hAnsi="Times New Roman" w:cs="Times New Roman"/>
                <w:sz w:val="24"/>
                <w:szCs w:val="24"/>
              </w:rPr>
            </w:pPr>
            <w:r>
              <w:rPr>
                <w:rFonts w:ascii="Times New Roman" w:hAnsi="Times New Roman" w:cs="Times New Roman"/>
                <w:i/>
                <w:iCs/>
                <w:spacing w:val="3"/>
                <w:sz w:val="24"/>
                <w:szCs w:val="24"/>
              </w:rPr>
              <w:t>Вступительная часть занятия.</w:t>
            </w:r>
          </w:p>
        </w:tc>
        <w:tc>
          <w:tcPr>
            <w:tcW w:w="1276" w:type="dxa"/>
            <w:tcBorders>
              <w:top w:val="single" w:color="auto" w:sz="4" w:space="0"/>
              <w:left w:val="single" w:color="auto" w:sz="6" w:space="0"/>
              <w:right w:val="single" w:color="auto" w:sz="4" w:space="0"/>
            </w:tcBorders>
            <w:shd w:val="clear" w:color="auto" w:fill="FFFFFF"/>
          </w:tcPr>
          <w:p w14:paraId="5BF6306E">
            <w:pPr>
              <w:pStyle w:val="19"/>
              <w:rPr>
                <w:rFonts w:ascii="Times New Roman" w:hAnsi="Times New Roman" w:cs="Times New Roman"/>
                <w:sz w:val="24"/>
                <w:szCs w:val="24"/>
              </w:rPr>
            </w:pPr>
            <w:r>
              <w:rPr>
                <w:rFonts w:ascii="Times New Roman" w:hAnsi="Times New Roman" w:cs="Times New Roman"/>
                <w:spacing w:val="8"/>
                <w:sz w:val="24"/>
                <w:szCs w:val="24"/>
              </w:rPr>
              <w:t>5 мин.</w:t>
            </w:r>
          </w:p>
        </w:tc>
      </w:tr>
      <w:tr w14:paraId="0878FCC8">
        <w:tblPrEx>
          <w:tblCellMar>
            <w:top w:w="0" w:type="dxa"/>
            <w:left w:w="40" w:type="dxa"/>
            <w:bottom w:w="0" w:type="dxa"/>
            <w:right w:w="40" w:type="dxa"/>
          </w:tblCellMar>
        </w:tblPrEx>
        <w:trPr>
          <w:trHeight w:val="241" w:hRule="atLeast"/>
        </w:trPr>
        <w:tc>
          <w:tcPr>
            <w:tcW w:w="709" w:type="dxa"/>
            <w:tcBorders>
              <w:left w:val="single" w:color="auto" w:sz="4" w:space="0"/>
              <w:right w:val="single" w:color="auto" w:sz="6" w:space="0"/>
            </w:tcBorders>
            <w:shd w:val="clear" w:color="auto" w:fill="FFFFFF"/>
          </w:tcPr>
          <w:p w14:paraId="14C59FCE">
            <w:pPr>
              <w:pStyle w:val="19"/>
              <w:jc w:val="center"/>
              <w:rPr>
                <w:rFonts w:ascii="Times New Roman" w:hAnsi="Times New Roman" w:cs="Times New Roman"/>
                <w:sz w:val="24"/>
                <w:szCs w:val="24"/>
              </w:rPr>
            </w:pPr>
            <w:r>
              <w:rPr>
                <w:rFonts w:ascii="Times New Roman" w:hAnsi="Times New Roman" w:cs="Times New Roman"/>
                <w:spacing w:val="-5"/>
                <w:sz w:val="24"/>
                <w:szCs w:val="24"/>
              </w:rPr>
              <w:t>1.1.</w:t>
            </w:r>
          </w:p>
        </w:tc>
        <w:tc>
          <w:tcPr>
            <w:tcW w:w="7796" w:type="dxa"/>
            <w:tcBorders>
              <w:left w:val="single" w:color="auto" w:sz="6" w:space="0"/>
              <w:right w:val="single" w:color="auto" w:sz="6" w:space="0"/>
            </w:tcBorders>
            <w:shd w:val="clear" w:color="auto" w:fill="FFFFFF"/>
          </w:tcPr>
          <w:p w14:paraId="7C904FC3">
            <w:pPr>
              <w:pStyle w:val="19"/>
              <w:rPr>
                <w:rFonts w:ascii="Times New Roman" w:hAnsi="Times New Roman" w:cs="Times New Roman"/>
                <w:sz w:val="24"/>
                <w:szCs w:val="24"/>
              </w:rPr>
            </w:pPr>
            <w:r>
              <w:rPr>
                <w:rFonts w:ascii="Times New Roman" w:hAnsi="Times New Roman" w:cs="Times New Roman"/>
                <w:spacing w:val="1"/>
                <w:sz w:val="24"/>
                <w:szCs w:val="24"/>
              </w:rPr>
              <w:t>Объявление темы, цели занятия.</w:t>
            </w:r>
          </w:p>
        </w:tc>
        <w:tc>
          <w:tcPr>
            <w:tcW w:w="1276" w:type="dxa"/>
            <w:tcBorders>
              <w:left w:val="single" w:color="auto" w:sz="6" w:space="0"/>
              <w:right w:val="single" w:color="auto" w:sz="4" w:space="0"/>
            </w:tcBorders>
            <w:shd w:val="clear" w:color="auto" w:fill="FFFFFF"/>
          </w:tcPr>
          <w:p w14:paraId="4750F94E">
            <w:pPr>
              <w:pStyle w:val="19"/>
              <w:rPr>
                <w:rFonts w:ascii="Times New Roman" w:hAnsi="Times New Roman" w:cs="Times New Roman"/>
                <w:sz w:val="24"/>
                <w:szCs w:val="24"/>
              </w:rPr>
            </w:pPr>
          </w:p>
        </w:tc>
      </w:tr>
      <w:tr w14:paraId="19CCD1A2">
        <w:tblPrEx>
          <w:tblCellMar>
            <w:top w:w="0" w:type="dxa"/>
            <w:left w:w="40" w:type="dxa"/>
            <w:bottom w:w="0" w:type="dxa"/>
            <w:right w:w="40" w:type="dxa"/>
          </w:tblCellMar>
        </w:tblPrEx>
        <w:trPr>
          <w:trHeight w:val="260" w:hRule="atLeast"/>
        </w:trPr>
        <w:tc>
          <w:tcPr>
            <w:tcW w:w="709" w:type="dxa"/>
            <w:tcBorders>
              <w:left w:val="single" w:color="auto" w:sz="4" w:space="0"/>
              <w:right w:val="single" w:color="auto" w:sz="6" w:space="0"/>
            </w:tcBorders>
            <w:shd w:val="clear" w:color="auto" w:fill="FFFFFF"/>
          </w:tcPr>
          <w:p w14:paraId="24863729">
            <w:pPr>
              <w:pStyle w:val="19"/>
              <w:jc w:val="center"/>
              <w:rPr>
                <w:rFonts w:ascii="Times New Roman" w:hAnsi="Times New Roman" w:cs="Times New Roman"/>
                <w:sz w:val="24"/>
                <w:szCs w:val="24"/>
              </w:rPr>
            </w:pPr>
            <w:r>
              <w:rPr>
                <w:rFonts w:ascii="Times New Roman" w:hAnsi="Times New Roman" w:cs="Times New Roman"/>
                <w:spacing w:val="-2"/>
                <w:sz w:val="24"/>
                <w:szCs w:val="24"/>
              </w:rPr>
              <w:t>1.2.</w:t>
            </w:r>
          </w:p>
        </w:tc>
        <w:tc>
          <w:tcPr>
            <w:tcW w:w="7796" w:type="dxa"/>
            <w:tcBorders>
              <w:left w:val="single" w:color="auto" w:sz="6" w:space="0"/>
              <w:right w:val="single" w:color="auto" w:sz="6" w:space="0"/>
            </w:tcBorders>
            <w:shd w:val="clear" w:color="auto" w:fill="FFFFFF"/>
          </w:tcPr>
          <w:p w14:paraId="4BFEE3B4">
            <w:pPr>
              <w:pStyle w:val="19"/>
              <w:rPr>
                <w:rFonts w:ascii="Times New Roman" w:hAnsi="Times New Roman" w:cs="Times New Roman"/>
                <w:sz w:val="24"/>
                <w:szCs w:val="24"/>
              </w:rPr>
            </w:pPr>
            <w:r>
              <w:rPr>
                <w:rFonts w:ascii="Times New Roman" w:hAnsi="Times New Roman" w:cs="Times New Roman"/>
                <w:spacing w:val="3"/>
                <w:sz w:val="24"/>
                <w:szCs w:val="24"/>
              </w:rPr>
              <w:t>Оценка готовности аудитории, оборудования и студентов.</w:t>
            </w:r>
          </w:p>
        </w:tc>
        <w:tc>
          <w:tcPr>
            <w:tcW w:w="1276" w:type="dxa"/>
            <w:tcBorders>
              <w:left w:val="single" w:color="auto" w:sz="6" w:space="0"/>
              <w:right w:val="single" w:color="auto" w:sz="4" w:space="0"/>
            </w:tcBorders>
            <w:shd w:val="clear" w:color="auto" w:fill="FFFFFF"/>
          </w:tcPr>
          <w:p w14:paraId="0C7258FE">
            <w:pPr>
              <w:pStyle w:val="19"/>
              <w:rPr>
                <w:rFonts w:ascii="Times New Roman" w:hAnsi="Times New Roman" w:cs="Times New Roman"/>
                <w:sz w:val="24"/>
                <w:szCs w:val="24"/>
              </w:rPr>
            </w:pPr>
          </w:p>
        </w:tc>
      </w:tr>
      <w:tr w14:paraId="77797E31">
        <w:tblPrEx>
          <w:tblCellMar>
            <w:top w:w="0" w:type="dxa"/>
            <w:left w:w="40" w:type="dxa"/>
            <w:bottom w:w="0" w:type="dxa"/>
            <w:right w:w="40" w:type="dxa"/>
          </w:tblCellMar>
        </w:tblPrEx>
        <w:trPr>
          <w:trHeight w:val="547" w:hRule="atLeast"/>
        </w:trPr>
        <w:tc>
          <w:tcPr>
            <w:tcW w:w="709" w:type="dxa"/>
            <w:tcBorders>
              <w:left w:val="single" w:color="auto" w:sz="4" w:space="0"/>
              <w:bottom w:val="single" w:color="auto" w:sz="4" w:space="0"/>
              <w:right w:val="single" w:color="auto" w:sz="6" w:space="0"/>
            </w:tcBorders>
            <w:shd w:val="clear" w:color="auto" w:fill="FFFFFF"/>
          </w:tcPr>
          <w:p w14:paraId="6192E0A8">
            <w:pPr>
              <w:pStyle w:val="19"/>
              <w:jc w:val="center"/>
              <w:rPr>
                <w:rFonts w:ascii="Times New Roman" w:hAnsi="Times New Roman" w:cs="Times New Roman"/>
                <w:sz w:val="24"/>
                <w:szCs w:val="24"/>
              </w:rPr>
            </w:pPr>
            <w:r>
              <w:rPr>
                <w:rFonts w:ascii="Times New Roman" w:hAnsi="Times New Roman" w:cs="Times New Roman"/>
                <w:spacing w:val="-3"/>
                <w:sz w:val="24"/>
                <w:szCs w:val="24"/>
              </w:rPr>
              <w:t>1.3.</w:t>
            </w:r>
          </w:p>
        </w:tc>
        <w:tc>
          <w:tcPr>
            <w:tcW w:w="7796" w:type="dxa"/>
            <w:tcBorders>
              <w:left w:val="single" w:color="auto" w:sz="6" w:space="0"/>
              <w:bottom w:val="single" w:color="auto" w:sz="4" w:space="0"/>
              <w:right w:val="single" w:color="auto" w:sz="6" w:space="0"/>
            </w:tcBorders>
            <w:shd w:val="clear" w:color="auto" w:fill="FFFFFF"/>
          </w:tcPr>
          <w:p w14:paraId="5AC17EB2">
            <w:pPr>
              <w:pStyle w:val="19"/>
              <w:rPr>
                <w:rFonts w:ascii="Times New Roman" w:hAnsi="Times New Roman" w:cs="Times New Roman"/>
                <w:sz w:val="24"/>
                <w:szCs w:val="24"/>
              </w:rPr>
            </w:pPr>
            <w:r>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276" w:type="dxa"/>
            <w:tcBorders>
              <w:left w:val="single" w:color="auto" w:sz="6" w:space="0"/>
              <w:bottom w:val="single" w:color="auto" w:sz="4" w:space="0"/>
              <w:right w:val="single" w:color="auto" w:sz="4" w:space="0"/>
            </w:tcBorders>
            <w:shd w:val="clear" w:color="auto" w:fill="FFFFFF"/>
          </w:tcPr>
          <w:p w14:paraId="4C26618F">
            <w:pPr>
              <w:pStyle w:val="19"/>
              <w:rPr>
                <w:rFonts w:ascii="Times New Roman" w:hAnsi="Times New Roman" w:cs="Times New Roman"/>
                <w:sz w:val="24"/>
                <w:szCs w:val="24"/>
              </w:rPr>
            </w:pPr>
          </w:p>
        </w:tc>
      </w:tr>
      <w:tr w14:paraId="1279C913">
        <w:tblPrEx>
          <w:tblCellMar>
            <w:top w:w="0" w:type="dxa"/>
            <w:left w:w="40" w:type="dxa"/>
            <w:bottom w:w="0" w:type="dxa"/>
            <w:right w:w="40" w:type="dxa"/>
          </w:tblCellMar>
        </w:tblPrEx>
        <w:trPr>
          <w:trHeight w:val="1126" w:hRule="atLeast"/>
        </w:trPr>
        <w:tc>
          <w:tcPr>
            <w:tcW w:w="709" w:type="dxa"/>
            <w:tcBorders>
              <w:top w:val="single" w:color="auto" w:sz="4" w:space="0"/>
              <w:left w:val="single" w:color="auto" w:sz="4" w:space="0"/>
              <w:bottom w:val="single" w:color="auto" w:sz="4" w:space="0"/>
              <w:right w:val="single" w:color="auto" w:sz="6" w:space="0"/>
            </w:tcBorders>
            <w:shd w:val="clear" w:color="auto" w:fill="FFFFFF"/>
          </w:tcPr>
          <w:p w14:paraId="0AEB1670">
            <w:pPr>
              <w:pStyle w:val="19"/>
              <w:jc w:val="center"/>
              <w:rPr>
                <w:rFonts w:ascii="Times New Roman" w:hAnsi="Times New Roman" w:cs="Times New Roman"/>
                <w:sz w:val="24"/>
                <w:szCs w:val="24"/>
              </w:rPr>
            </w:pPr>
            <w:r>
              <w:rPr>
                <w:rFonts w:ascii="Times New Roman" w:hAnsi="Times New Roman" w:cs="Times New Roman"/>
                <w:sz w:val="24"/>
                <w:szCs w:val="24"/>
              </w:rPr>
              <w:t>2.</w:t>
            </w:r>
          </w:p>
        </w:tc>
        <w:tc>
          <w:tcPr>
            <w:tcW w:w="7796" w:type="dxa"/>
            <w:tcBorders>
              <w:top w:val="single" w:color="auto" w:sz="4" w:space="0"/>
              <w:left w:val="single" w:color="auto" w:sz="6" w:space="0"/>
              <w:bottom w:val="single" w:color="auto" w:sz="4" w:space="0"/>
              <w:right w:val="single" w:color="auto" w:sz="6" w:space="0"/>
            </w:tcBorders>
            <w:shd w:val="clear" w:color="auto" w:fill="FFFFFF"/>
          </w:tcPr>
          <w:p w14:paraId="77C88B3E">
            <w:pPr>
              <w:pStyle w:val="19"/>
              <w:rPr>
                <w:rFonts w:ascii="Times New Roman" w:hAnsi="Times New Roman" w:cs="Times New Roman"/>
                <w:i/>
                <w:iCs/>
                <w:spacing w:val="3"/>
                <w:sz w:val="24"/>
                <w:szCs w:val="24"/>
              </w:rPr>
            </w:pPr>
            <w:r>
              <w:rPr>
                <w:rFonts w:ascii="Times New Roman" w:hAnsi="Times New Roman" w:cs="Times New Roman"/>
                <w:i/>
                <w:iCs/>
                <w:spacing w:val="3"/>
                <w:sz w:val="24"/>
                <w:szCs w:val="24"/>
              </w:rPr>
              <w:t xml:space="preserve">Актуализация базовых (теоретических) знаний студентов </w:t>
            </w:r>
            <w:r>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276" w:type="dxa"/>
            <w:tcBorders>
              <w:top w:val="single" w:color="auto" w:sz="4" w:space="0"/>
              <w:left w:val="single" w:color="auto" w:sz="6" w:space="0"/>
              <w:bottom w:val="single" w:color="auto" w:sz="4" w:space="0"/>
              <w:right w:val="single" w:color="auto" w:sz="4" w:space="0"/>
            </w:tcBorders>
            <w:shd w:val="clear" w:color="auto" w:fill="FFFFFF"/>
          </w:tcPr>
          <w:p w14:paraId="6392D171">
            <w:pPr>
              <w:pStyle w:val="19"/>
              <w:rPr>
                <w:rFonts w:ascii="Times New Roman" w:hAnsi="Times New Roman" w:cs="Times New Roman"/>
                <w:sz w:val="24"/>
                <w:szCs w:val="24"/>
              </w:rPr>
            </w:pPr>
            <w:r>
              <w:rPr>
                <w:rFonts w:ascii="Times New Roman" w:hAnsi="Times New Roman" w:cs="Times New Roman"/>
                <w:spacing w:val="12"/>
                <w:sz w:val="24"/>
                <w:szCs w:val="24"/>
                <w:lang w:val="kk-KZ"/>
              </w:rPr>
              <w:t>5</w:t>
            </w:r>
            <w:r>
              <w:rPr>
                <w:rFonts w:ascii="Times New Roman" w:hAnsi="Times New Roman" w:cs="Times New Roman"/>
                <w:spacing w:val="12"/>
                <w:sz w:val="24"/>
                <w:szCs w:val="24"/>
              </w:rPr>
              <w:t>-1</w:t>
            </w:r>
            <w:r>
              <w:rPr>
                <w:rFonts w:ascii="Times New Roman" w:hAnsi="Times New Roman" w:cs="Times New Roman"/>
                <w:spacing w:val="12"/>
                <w:sz w:val="24"/>
                <w:szCs w:val="24"/>
                <w:lang w:val="kk-KZ"/>
              </w:rPr>
              <w:t>0</w:t>
            </w:r>
            <w:r>
              <w:rPr>
                <w:rFonts w:ascii="Times New Roman" w:hAnsi="Times New Roman" w:cs="Times New Roman"/>
                <w:spacing w:val="12"/>
                <w:sz w:val="24"/>
                <w:szCs w:val="24"/>
              </w:rPr>
              <w:t xml:space="preserve"> мин.</w:t>
            </w:r>
          </w:p>
        </w:tc>
      </w:tr>
      <w:tr w14:paraId="5D37E84D">
        <w:tblPrEx>
          <w:tblCellMar>
            <w:top w:w="0" w:type="dxa"/>
            <w:left w:w="40" w:type="dxa"/>
            <w:bottom w:w="0" w:type="dxa"/>
            <w:right w:w="40" w:type="dxa"/>
          </w:tblCellMar>
        </w:tblPrEx>
        <w:trPr>
          <w:trHeight w:val="830" w:hRule="atLeast"/>
        </w:trPr>
        <w:tc>
          <w:tcPr>
            <w:tcW w:w="709" w:type="dxa"/>
            <w:tcBorders>
              <w:top w:val="single" w:color="auto" w:sz="4" w:space="0"/>
              <w:left w:val="single" w:color="auto" w:sz="4" w:space="0"/>
              <w:bottom w:val="single" w:color="auto" w:sz="4" w:space="0"/>
              <w:right w:val="single" w:color="auto" w:sz="6" w:space="0"/>
            </w:tcBorders>
            <w:shd w:val="clear" w:color="auto" w:fill="FFFFFF"/>
          </w:tcPr>
          <w:p w14:paraId="65239C64">
            <w:pPr>
              <w:pStyle w:val="19"/>
              <w:jc w:val="center"/>
              <w:rPr>
                <w:rFonts w:ascii="Times New Roman" w:hAnsi="Times New Roman" w:cs="Times New Roman"/>
                <w:sz w:val="24"/>
                <w:szCs w:val="24"/>
              </w:rPr>
            </w:pPr>
            <w:r>
              <w:rPr>
                <w:rFonts w:ascii="Times New Roman" w:hAnsi="Times New Roman" w:cs="Times New Roman"/>
                <w:sz w:val="24"/>
                <w:szCs w:val="24"/>
              </w:rPr>
              <w:t>3.</w:t>
            </w:r>
          </w:p>
        </w:tc>
        <w:tc>
          <w:tcPr>
            <w:tcW w:w="7796" w:type="dxa"/>
            <w:tcBorders>
              <w:top w:val="single" w:color="auto" w:sz="4" w:space="0"/>
              <w:left w:val="single" w:color="auto" w:sz="6" w:space="0"/>
              <w:bottom w:val="single" w:color="auto" w:sz="4" w:space="0"/>
              <w:right w:val="single" w:color="auto" w:sz="6" w:space="0"/>
            </w:tcBorders>
            <w:shd w:val="clear" w:color="auto" w:fill="FFFFFF"/>
          </w:tcPr>
          <w:p w14:paraId="223394E7">
            <w:pPr>
              <w:pStyle w:val="19"/>
              <w:rPr>
                <w:rFonts w:ascii="Times New Roman" w:hAnsi="Times New Roman" w:cs="Times New Roman"/>
                <w:i/>
                <w:iCs/>
                <w:sz w:val="24"/>
                <w:szCs w:val="24"/>
              </w:rPr>
            </w:pPr>
            <w:r>
              <w:rPr>
                <w:rFonts w:ascii="Times New Roman" w:hAnsi="Times New Roman" w:cs="Times New Roman"/>
                <w:i/>
                <w:iCs/>
                <w:spacing w:val="3"/>
                <w:sz w:val="24"/>
                <w:szCs w:val="24"/>
              </w:rPr>
              <w:t>Самостоятельная работа студентов под контролем препода</w:t>
            </w:r>
            <w:r>
              <w:rPr>
                <w:rFonts w:ascii="Times New Roman" w:hAnsi="Times New Roman" w:cs="Times New Roman"/>
                <w:i/>
                <w:iCs/>
                <w:sz w:val="24"/>
                <w:szCs w:val="24"/>
              </w:rPr>
              <w:t xml:space="preserve">вателя </w:t>
            </w:r>
            <w:r>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276" w:type="dxa"/>
            <w:tcBorders>
              <w:top w:val="single" w:color="auto" w:sz="4" w:space="0"/>
              <w:left w:val="single" w:color="auto" w:sz="6" w:space="0"/>
              <w:bottom w:val="single" w:color="auto" w:sz="4" w:space="0"/>
              <w:right w:val="single" w:color="auto" w:sz="4" w:space="0"/>
            </w:tcBorders>
            <w:shd w:val="clear" w:color="auto" w:fill="FFFFFF"/>
          </w:tcPr>
          <w:p w14:paraId="2FE41CF6">
            <w:pPr>
              <w:pStyle w:val="19"/>
              <w:rPr>
                <w:rFonts w:ascii="Times New Roman" w:hAnsi="Times New Roman" w:cs="Times New Roman"/>
                <w:sz w:val="24"/>
                <w:szCs w:val="24"/>
              </w:rPr>
            </w:pPr>
            <w:r>
              <w:rPr>
                <w:rFonts w:ascii="Times New Roman" w:hAnsi="Times New Roman" w:cs="Times New Roman"/>
                <w:spacing w:val="4"/>
                <w:sz w:val="24"/>
                <w:szCs w:val="24"/>
                <w:lang w:val="kk-KZ"/>
              </w:rPr>
              <w:t>1</w:t>
            </w:r>
            <w:r>
              <w:rPr>
                <w:rFonts w:ascii="Times New Roman" w:hAnsi="Times New Roman" w:cs="Times New Roman"/>
                <w:spacing w:val="4"/>
                <w:sz w:val="24"/>
                <w:szCs w:val="24"/>
              </w:rPr>
              <w:t xml:space="preserve">5 - </w:t>
            </w:r>
            <w:r>
              <w:rPr>
                <w:rFonts w:ascii="Times New Roman" w:hAnsi="Times New Roman" w:cs="Times New Roman"/>
                <w:spacing w:val="4"/>
                <w:sz w:val="24"/>
                <w:szCs w:val="24"/>
                <w:lang w:val="kk-KZ"/>
              </w:rPr>
              <w:t>2</w:t>
            </w:r>
            <w:r>
              <w:rPr>
                <w:rFonts w:ascii="Times New Roman" w:hAnsi="Times New Roman" w:cs="Times New Roman"/>
                <w:spacing w:val="4"/>
                <w:sz w:val="24"/>
                <w:szCs w:val="24"/>
              </w:rPr>
              <w:t>0 мин.</w:t>
            </w:r>
          </w:p>
        </w:tc>
      </w:tr>
      <w:tr w14:paraId="7338550E">
        <w:tblPrEx>
          <w:tblCellMar>
            <w:top w:w="0" w:type="dxa"/>
            <w:left w:w="40" w:type="dxa"/>
            <w:bottom w:w="0" w:type="dxa"/>
            <w:right w:w="40" w:type="dxa"/>
          </w:tblCellMar>
        </w:tblPrEx>
        <w:trPr>
          <w:trHeight w:val="247" w:hRule="atLeast"/>
        </w:trPr>
        <w:tc>
          <w:tcPr>
            <w:tcW w:w="709" w:type="dxa"/>
            <w:tcBorders>
              <w:top w:val="single" w:color="auto" w:sz="4" w:space="0"/>
              <w:left w:val="single" w:color="auto" w:sz="4" w:space="0"/>
              <w:bottom w:val="single" w:color="auto" w:sz="4" w:space="0"/>
              <w:right w:val="single" w:color="auto" w:sz="6" w:space="0"/>
            </w:tcBorders>
            <w:shd w:val="clear" w:color="auto" w:fill="FFFFFF"/>
          </w:tcPr>
          <w:p w14:paraId="44D7B122">
            <w:pPr>
              <w:pStyle w:val="19"/>
              <w:jc w:val="center"/>
              <w:rPr>
                <w:rFonts w:ascii="Times New Roman" w:hAnsi="Times New Roman" w:cs="Times New Roman"/>
                <w:sz w:val="24"/>
                <w:szCs w:val="24"/>
              </w:rPr>
            </w:pPr>
            <w:r>
              <w:rPr>
                <w:rFonts w:ascii="Times New Roman" w:hAnsi="Times New Roman" w:cs="Times New Roman"/>
                <w:sz w:val="24"/>
                <w:szCs w:val="24"/>
              </w:rPr>
              <w:t>4.</w:t>
            </w:r>
          </w:p>
        </w:tc>
        <w:tc>
          <w:tcPr>
            <w:tcW w:w="7796" w:type="dxa"/>
            <w:tcBorders>
              <w:top w:val="single" w:color="auto" w:sz="4" w:space="0"/>
              <w:left w:val="single" w:color="auto" w:sz="6" w:space="0"/>
              <w:bottom w:val="single" w:color="auto" w:sz="4" w:space="0"/>
              <w:right w:val="single" w:color="auto" w:sz="6" w:space="0"/>
            </w:tcBorders>
            <w:shd w:val="clear" w:color="auto" w:fill="FFFFFF"/>
          </w:tcPr>
          <w:p w14:paraId="21B3330E">
            <w:pPr>
              <w:pStyle w:val="19"/>
              <w:rPr>
                <w:rFonts w:ascii="Times New Roman" w:hAnsi="Times New Roman" w:cs="Times New Roman"/>
                <w:sz w:val="24"/>
                <w:szCs w:val="24"/>
              </w:rPr>
            </w:pPr>
            <w:r>
              <w:rPr>
                <w:rFonts w:ascii="Times New Roman" w:hAnsi="Times New Roman" w:cs="Times New Roman"/>
                <w:i/>
                <w:iCs/>
                <w:spacing w:val="4"/>
                <w:sz w:val="24"/>
                <w:szCs w:val="24"/>
              </w:rPr>
              <w:t>Отработка практических умений и навыков.</w:t>
            </w:r>
          </w:p>
        </w:tc>
        <w:tc>
          <w:tcPr>
            <w:tcW w:w="1276" w:type="dxa"/>
            <w:tcBorders>
              <w:top w:val="single" w:color="auto" w:sz="4" w:space="0"/>
              <w:left w:val="single" w:color="auto" w:sz="6" w:space="0"/>
              <w:bottom w:val="single" w:color="auto" w:sz="4" w:space="0"/>
              <w:right w:val="single" w:color="auto" w:sz="4" w:space="0"/>
            </w:tcBorders>
            <w:shd w:val="clear" w:color="auto" w:fill="FFFFFF"/>
          </w:tcPr>
          <w:p w14:paraId="72BA616C">
            <w:pPr>
              <w:pStyle w:val="19"/>
              <w:rPr>
                <w:rFonts w:ascii="Times New Roman" w:hAnsi="Times New Roman" w:cs="Times New Roman"/>
                <w:sz w:val="24"/>
                <w:szCs w:val="24"/>
              </w:rPr>
            </w:pPr>
            <w:r>
              <w:rPr>
                <w:rFonts w:ascii="Times New Roman" w:hAnsi="Times New Roman" w:cs="Times New Roman"/>
                <w:spacing w:val="6"/>
                <w:sz w:val="24"/>
                <w:szCs w:val="24"/>
                <w:lang w:val="kk-KZ"/>
              </w:rPr>
              <w:t>5</w:t>
            </w:r>
            <w:r>
              <w:rPr>
                <w:rFonts w:ascii="Times New Roman" w:hAnsi="Times New Roman" w:cs="Times New Roman"/>
                <w:spacing w:val="6"/>
                <w:sz w:val="24"/>
                <w:szCs w:val="24"/>
              </w:rPr>
              <w:t xml:space="preserve"> - 1</w:t>
            </w:r>
            <w:r>
              <w:rPr>
                <w:rFonts w:ascii="Times New Roman" w:hAnsi="Times New Roman" w:cs="Times New Roman"/>
                <w:spacing w:val="6"/>
                <w:sz w:val="24"/>
                <w:szCs w:val="24"/>
                <w:lang w:val="kk-KZ"/>
              </w:rPr>
              <w:t>0</w:t>
            </w:r>
            <w:r>
              <w:rPr>
                <w:rFonts w:ascii="Times New Roman" w:hAnsi="Times New Roman" w:cs="Times New Roman"/>
                <w:spacing w:val="6"/>
                <w:sz w:val="24"/>
                <w:szCs w:val="24"/>
              </w:rPr>
              <w:t xml:space="preserve"> мин.</w:t>
            </w:r>
          </w:p>
        </w:tc>
      </w:tr>
      <w:tr w14:paraId="0892251B">
        <w:tblPrEx>
          <w:tblCellMar>
            <w:top w:w="0" w:type="dxa"/>
            <w:left w:w="40" w:type="dxa"/>
            <w:bottom w:w="0" w:type="dxa"/>
            <w:right w:w="40" w:type="dxa"/>
          </w:tblCellMar>
        </w:tblPrEx>
        <w:trPr>
          <w:trHeight w:val="400" w:hRule="atLeast"/>
        </w:trPr>
        <w:tc>
          <w:tcPr>
            <w:tcW w:w="709" w:type="dxa"/>
            <w:tcBorders>
              <w:top w:val="single" w:color="auto" w:sz="4" w:space="0"/>
              <w:left w:val="single" w:color="auto" w:sz="4" w:space="0"/>
              <w:bottom w:val="single" w:color="auto" w:sz="4" w:space="0"/>
              <w:right w:val="single" w:color="auto" w:sz="6" w:space="0"/>
            </w:tcBorders>
            <w:shd w:val="clear" w:color="auto" w:fill="FFFFFF"/>
          </w:tcPr>
          <w:p w14:paraId="5323FEC8">
            <w:pPr>
              <w:pStyle w:val="19"/>
              <w:jc w:val="center"/>
              <w:rPr>
                <w:rFonts w:ascii="Times New Roman" w:hAnsi="Times New Roman" w:cs="Times New Roman"/>
                <w:sz w:val="24"/>
                <w:szCs w:val="24"/>
              </w:rPr>
            </w:pPr>
            <w:r>
              <w:rPr>
                <w:rFonts w:ascii="Times New Roman" w:hAnsi="Times New Roman" w:cs="Times New Roman"/>
                <w:sz w:val="24"/>
                <w:szCs w:val="24"/>
              </w:rPr>
              <w:t>5.</w:t>
            </w:r>
          </w:p>
        </w:tc>
        <w:tc>
          <w:tcPr>
            <w:tcW w:w="7796" w:type="dxa"/>
            <w:tcBorders>
              <w:top w:val="single" w:color="auto" w:sz="4" w:space="0"/>
              <w:left w:val="single" w:color="auto" w:sz="6" w:space="0"/>
              <w:bottom w:val="single" w:color="auto" w:sz="4" w:space="0"/>
              <w:right w:val="single" w:color="auto" w:sz="6" w:space="0"/>
            </w:tcBorders>
            <w:shd w:val="clear" w:color="auto" w:fill="FFFFFF"/>
          </w:tcPr>
          <w:p w14:paraId="26F232DF">
            <w:pPr>
              <w:pStyle w:val="19"/>
              <w:rPr>
                <w:rFonts w:ascii="Times New Roman" w:hAnsi="Times New Roman" w:cs="Times New Roman"/>
                <w:sz w:val="24"/>
                <w:szCs w:val="24"/>
              </w:rPr>
            </w:pPr>
            <w:r>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276" w:type="dxa"/>
            <w:tcBorders>
              <w:top w:val="single" w:color="auto" w:sz="4" w:space="0"/>
              <w:left w:val="single" w:color="auto" w:sz="6" w:space="0"/>
              <w:bottom w:val="single" w:color="auto" w:sz="4" w:space="0"/>
              <w:right w:val="single" w:color="auto" w:sz="4" w:space="0"/>
            </w:tcBorders>
            <w:shd w:val="clear" w:color="auto" w:fill="FFFFFF"/>
          </w:tcPr>
          <w:p w14:paraId="34966449">
            <w:pPr>
              <w:pStyle w:val="19"/>
              <w:rPr>
                <w:rFonts w:ascii="Times New Roman" w:hAnsi="Times New Roman" w:cs="Times New Roman"/>
                <w:sz w:val="24"/>
                <w:szCs w:val="24"/>
              </w:rPr>
            </w:pPr>
            <w:r>
              <w:rPr>
                <w:rFonts w:ascii="Times New Roman" w:hAnsi="Times New Roman" w:cs="Times New Roman"/>
                <w:spacing w:val="-6"/>
                <w:sz w:val="24"/>
                <w:szCs w:val="24"/>
                <w:lang w:val="kk-KZ"/>
              </w:rPr>
              <w:t>5</w:t>
            </w:r>
            <w:r>
              <w:rPr>
                <w:rFonts w:ascii="Times New Roman" w:hAnsi="Times New Roman" w:cs="Times New Roman"/>
                <w:spacing w:val="-6"/>
                <w:sz w:val="24"/>
                <w:szCs w:val="24"/>
              </w:rPr>
              <w:t xml:space="preserve"> - 1</w:t>
            </w:r>
            <w:r>
              <w:rPr>
                <w:rFonts w:ascii="Times New Roman" w:hAnsi="Times New Roman" w:cs="Times New Roman"/>
                <w:spacing w:val="-6"/>
                <w:sz w:val="24"/>
                <w:szCs w:val="24"/>
                <w:lang w:val="kk-KZ"/>
              </w:rPr>
              <w:t>0</w:t>
            </w:r>
            <w:r>
              <w:rPr>
                <w:rFonts w:ascii="Times New Roman" w:hAnsi="Times New Roman" w:cs="Times New Roman"/>
                <w:spacing w:val="-6"/>
                <w:sz w:val="24"/>
                <w:szCs w:val="24"/>
              </w:rPr>
              <w:t xml:space="preserve"> мин.</w:t>
            </w:r>
          </w:p>
        </w:tc>
      </w:tr>
      <w:tr w14:paraId="57E1D304">
        <w:tblPrEx>
          <w:tblCellMar>
            <w:top w:w="0" w:type="dxa"/>
            <w:left w:w="40" w:type="dxa"/>
            <w:bottom w:w="0" w:type="dxa"/>
            <w:right w:w="40" w:type="dxa"/>
          </w:tblCellMar>
        </w:tblPrEx>
        <w:trPr>
          <w:trHeight w:val="289" w:hRule="atLeast"/>
        </w:trPr>
        <w:tc>
          <w:tcPr>
            <w:tcW w:w="709" w:type="dxa"/>
            <w:tcBorders>
              <w:top w:val="single" w:color="auto" w:sz="4" w:space="0"/>
              <w:left w:val="single" w:color="auto" w:sz="4" w:space="0"/>
              <w:right w:val="single" w:color="auto" w:sz="6" w:space="0"/>
            </w:tcBorders>
            <w:shd w:val="clear" w:color="auto" w:fill="FFFFFF"/>
          </w:tcPr>
          <w:p w14:paraId="69A63574">
            <w:pPr>
              <w:pStyle w:val="19"/>
              <w:jc w:val="center"/>
              <w:rPr>
                <w:rFonts w:ascii="Times New Roman" w:hAnsi="Times New Roman" w:cs="Times New Roman"/>
                <w:sz w:val="24"/>
                <w:szCs w:val="24"/>
              </w:rPr>
            </w:pPr>
            <w:r>
              <w:rPr>
                <w:rFonts w:ascii="Times New Roman" w:hAnsi="Times New Roman" w:cs="Times New Roman"/>
                <w:sz w:val="24"/>
                <w:szCs w:val="24"/>
              </w:rPr>
              <w:t>6.</w:t>
            </w:r>
          </w:p>
        </w:tc>
        <w:tc>
          <w:tcPr>
            <w:tcW w:w="7796" w:type="dxa"/>
            <w:tcBorders>
              <w:top w:val="single" w:color="auto" w:sz="4" w:space="0"/>
              <w:left w:val="single" w:color="auto" w:sz="6" w:space="0"/>
              <w:right w:val="single" w:color="auto" w:sz="6" w:space="0"/>
            </w:tcBorders>
            <w:shd w:val="clear" w:color="auto" w:fill="FFFFFF"/>
          </w:tcPr>
          <w:p w14:paraId="285D8945">
            <w:pPr>
              <w:pStyle w:val="19"/>
              <w:rPr>
                <w:rFonts w:ascii="Times New Roman" w:hAnsi="Times New Roman" w:cs="Times New Roman"/>
                <w:sz w:val="24"/>
                <w:szCs w:val="24"/>
              </w:rPr>
            </w:pPr>
            <w:r>
              <w:rPr>
                <w:rFonts w:ascii="Times New Roman" w:hAnsi="Times New Roman" w:cs="Times New Roman"/>
                <w:i/>
                <w:iCs/>
                <w:spacing w:val="3"/>
                <w:sz w:val="24"/>
                <w:szCs w:val="24"/>
              </w:rPr>
              <w:t>Заключительная часть занятия.</w:t>
            </w:r>
          </w:p>
        </w:tc>
        <w:tc>
          <w:tcPr>
            <w:tcW w:w="1276" w:type="dxa"/>
            <w:tcBorders>
              <w:top w:val="single" w:color="auto" w:sz="4" w:space="0"/>
              <w:left w:val="single" w:color="auto" w:sz="6" w:space="0"/>
              <w:right w:val="single" w:color="auto" w:sz="4" w:space="0"/>
            </w:tcBorders>
            <w:shd w:val="clear" w:color="auto" w:fill="FFFFFF"/>
          </w:tcPr>
          <w:p w14:paraId="2767E5A6">
            <w:pPr>
              <w:pStyle w:val="19"/>
              <w:rPr>
                <w:rFonts w:ascii="Times New Roman" w:hAnsi="Times New Roman" w:cs="Times New Roman"/>
                <w:sz w:val="24"/>
                <w:szCs w:val="24"/>
              </w:rPr>
            </w:pPr>
            <w:r>
              <w:rPr>
                <w:rFonts w:ascii="Times New Roman" w:hAnsi="Times New Roman" w:cs="Times New Roman"/>
                <w:sz w:val="24"/>
                <w:szCs w:val="24"/>
              </w:rPr>
              <w:t xml:space="preserve">5 - 10 </w:t>
            </w:r>
          </w:p>
        </w:tc>
      </w:tr>
      <w:tr w14:paraId="5E324616">
        <w:tblPrEx>
          <w:tblCellMar>
            <w:top w:w="0" w:type="dxa"/>
            <w:left w:w="40" w:type="dxa"/>
            <w:bottom w:w="0" w:type="dxa"/>
            <w:right w:w="40" w:type="dxa"/>
          </w:tblCellMar>
        </w:tblPrEx>
        <w:trPr>
          <w:trHeight w:val="290" w:hRule="atLeast"/>
        </w:trPr>
        <w:tc>
          <w:tcPr>
            <w:tcW w:w="709" w:type="dxa"/>
            <w:tcBorders>
              <w:left w:val="single" w:color="auto" w:sz="4" w:space="0"/>
              <w:right w:val="single" w:color="auto" w:sz="6" w:space="0"/>
            </w:tcBorders>
            <w:shd w:val="clear" w:color="auto" w:fill="FFFFFF"/>
          </w:tcPr>
          <w:p w14:paraId="0D6925C2">
            <w:pPr>
              <w:pStyle w:val="19"/>
              <w:jc w:val="center"/>
              <w:rPr>
                <w:rFonts w:ascii="Times New Roman" w:hAnsi="Times New Roman" w:cs="Times New Roman"/>
                <w:sz w:val="24"/>
                <w:szCs w:val="24"/>
              </w:rPr>
            </w:pPr>
            <w:r>
              <w:rPr>
                <w:rFonts w:ascii="Times New Roman" w:hAnsi="Times New Roman" w:cs="Times New Roman"/>
                <w:sz w:val="24"/>
                <w:szCs w:val="24"/>
              </w:rPr>
              <w:t>6.1</w:t>
            </w:r>
          </w:p>
        </w:tc>
        <w:tc>
          <w:tcPr>
            <w:tcW w:w="7796" w:type="dxa"/>
            <w:tcBorders>
              <w:left w:val="single" w:color="auto" w:sz="6" w:space="0"/>
              <w:right w:val="single" w:color="auto" w:sz="6" w:space="0"/>
            </w:tcBorders>
            <w:shd w:val="clear" w:color="auto" w:fill="FFFFFF"/>
          </w:tcPr>
          <w:p w14:paraId="15DA4D22">
            <w:pPr>
              <w:pStyle w:val="19"/>
              <w:rPr>
                <w:rFonts w:ascii="Times New Roman" w:hAnsi="Times New Roman" w:cs="Times New Roman"/>
                <w:sz w:val="24"/>
                <w:szCs w:val="24"/>
              </w:rPr>
            </w:pPr>
            <w:r>
              <w:rPr>
                <w:rFonts w:ascii="Times New Roman" w:hAnsi="Times New Roman" w:cs="Times New Roman"/>
                <w:spacing w:val="3"/>
                <w:sz w:val="24"/>
                <w:szCs w:val="24"/>
              </w:rPr>
              <w:t>Обобщение, выводы по теме.</w:t>
            </w:r>
          </w:p>
        </w:tc>
        <w:tc>
          <w:tcPr>
            <w:tcW w:w="1276" w:type="dxa"/>
            <w:tcBorders>
              <w:left w:val="single" w:color="auto" w:sz="6" w:space="0"/>
              <w:right w:val="single" w:color="auto" w:sz="4" w:space="0"/>
            </w:tcBorders>
            <w:shd w:val="clear" w:color="auto" w:fill="FFFFFF"/>
          </w:tcPr>
          <w:p w14:paraId="72CDDA07">
            <w:pPr>
              <w:pStyle w:val="19"/>
              <w:rPr>
                <w:rFonts w:ascii="Times New Roman" w:hAnsi="Times New Roman" w:cs="Times New Roman"/>
                <w:sz w:val="24"/>
                <w:szCs w:val="24"/>
              </w:rPr>
            </w:pPr>
            <w:r>
              <w:rPr>
                <w:rFonts w:ascii="Times New Roman" w:hAnsi="Times New Roman" w:cs="Times New Roman"/>
                <w:sz w:val="24"/>
                <w:szCs w:val="24"/>
              </w:rPr>
              <w:t>мин.</w:t>
            </w:r>
          </w:p>
        </w:tc>
      </w:tr>
      <w:tr w14:paraId="6AD723FE">
        <w:tblPrEx>
          <w:tblCellMar>
            <w:top w:w="0" w:type="dxa"/>
            <w:left w:w="40" w:type="dxa"/>
            <w:bottom w:w="0" w:type="dxa"/>
            <w:right w:w="40" w:type="dxa"/>
          </w:tblCellMar>
        </w:tblPrEx>
        <w:trPr>
          <w:trHeight w:val="279" w:hRule="atLeast"/>
        </w:trPr>
        <w:tc>
          <w:tcPr>
            <w:tcW w:w="709" w:type="dxa"/>
            <w:tcBorders>
              <w:left w:val="single" w:color="auto" w:sz="4" w:space="0"/>
              <w:right w:val="single" w:color="auto" w:sz="6" w:space="0"/>
            </w:tcBorders>
            <w:shd w:val="clear" w:color="auto" w:fill="FFFFFF"/>
          </w:tcPr>
          <w:p w14:paraId="49B7AA76">
            <w:pPr>
              <w:pStyle w:val="19"/>
              <w:jc w:val="center"/>
              <w:rPr>
                <w:rFonts w:ascii="Times New Roman" w:hAnsi="Times New Roman" w:cs="Times New Roman"/>
                <w:sz w:val="24"/>
                <w:szCs w:val="24"/>
              </w:rPr>
            </w:pPr>
            <w:r>
              <w:rPr>
                <w:rFonts w:ascii="Times New Roman" w:hAnsi="Times New Roman" w:cs="Times New Roman"/>
                <w:sz w:val="24"/>
                <w:szCs w:val="24"/>
              </w:rPr>
              <w:t>6.2</w:t>
            </w:r>
          </w:p>
        </w:tc>
        <w:tc>
          <w:tcPr>
            <w:tcW w:w="7796" w:type="dxa"/>
            <w:tcBorders>
              <w:left w:val="single" w:color="auto" w:sz="6" w:space="0"/>
              <w:right w:val="single" w:color="auto" w:sz="6" w:space="0"/>
            </w:tcBorders>
            <w:shd w:val="clear" w:color="auto" w:fill="FFFFFF"/>
          </w:tcPr>
          <w:p w14:paraId="26133CFF">
            <w:pPr>
              <w:pStyle w:val="19"/>
              <w:rPr>
                <w:rFonts w:ascii="Times New Roman" w:hAnsi="Times New Roman" w:cs="Times New Roman"/>
                <w:sz w:val="24"/>
                <w:szCs w:val="24"/>
              </w:rPr>
            </w:pPr>
            <w:r>
              <w:rPr>
                <w:rFonts w:ascii="Times New Roman" w:hAnsi="Times New Roman" w:cs="Times New Roman"/>
                <w:spacing w:val="4"/>
                <w:sz w:val="24"/>
                <w:szCs w:val="24"/>
              </w:rPr>
              <w:t>Оценка работы студентов на занятии.</w:t>
            </w:r>
          </w:p>
        </w:tc>
        <w:tc>
          <w:tcPr>
            <w:tcW w:w="1276" w:type="dxa"/>
            <w:tcBorders>
              <w:left w:val="single" w:color="auto" w:sz="6" w:space="0"/>
              <w:right w:val="single" w:color="auto" w:sz="4" w:space="0"/>
            </w:tcBorders>
            <w:shd w:val="clear" w:color="auto" w:fill="FFFFFF"/>
          </w:tcPr>
          <w:p w14:paraId="4B17CB18">
            <w:pPr>
              <w:pStyle w:val="19"/>
              <w:rPr>
                <w:rFonts w:ascii="Times New Roman" w:hAnsi="Times New Roman" w:cs="Times New Roman"/>
                <w:sz w:val="24"/>
                <w:szCs w:val="24"/>
              </w:rPr>
            </w:pPr>
          </w:p>
        </w:tc>
      </w:tr>
      <w:tr w14:paraId="0EE2718D">
        <w:tblPrEx>
          <w:tblCellMar>
            <w:top w:w="0" w:type="dxa"/>
            <w:left w:w="40" w:type="dxa"/>
            <w:bottom w:w="0" w:type="dxa"/>
            <w:right w:w="40" w:type="dxa"/>
          </w:tblCellMar>
        </w:tblPrEx>
        <w:trPr>
          <w:trHeight w:val="270" w:hRule="atLeast"/>
        </w:trPr>
        <w:tc>
          <w:tcPr>
            <w:tcW w:w="709" w:type="dxa"/>
            <w:tcBorders>
              <w:left w:val="single" w:color="auto" w:sz="4" w:space="0"/>
              <w:bottom w:val="single" w:color="auto" w:sz="4" w:space="0"/>
              <w:right w:val="single" w:color="auto" w:sz="6" w:space="0"/>
            </w:tcBorders>
            <w:shd w:val="clear" w:color="auto" w:fill="FFFFFF"/>
          </w:tcPr>
          <w:p w14:paraId="5A8CC407">
            <w:pPr>
              <w:pStyle w:val="19"/>
              <w:jc w:val="center"/>
              <w:rPr>
                <w:rFonts w:ascii="Times New Roman" w:hAnsi="Times New Roman" w:cs="Times New Roman"/>
                <w:sz w:val="24"/>
                <w:szCs w:val="24"/>
              </w:rPr>
            </w:pPr>
            <w:r>
              <w:rPr>
                <w:rFonts w:ascii="Times New Roman" w:hAnsi="Times New Roman" w:cs="Times New Roman"/>
                <w:sz w:val="24"/>
                <w:szCs w:val="24"/>
              </w:rPr>
              <w:t>6.3</w:t>
            </w:r>
          </w:p>
        </w:tc>
        <w:tc>
          <w:tcPr>
            <w:tcW w:w="7796" w:type="dxa"/>
            <w:tcBorders>
              <w:left w:val="single" w:color="auto" w:sz="6" w:space="0"/>
              <w:bottom w:val="single" w:color="auto" w:sz="4" w:space="0"/>
              <w:right w:val="single" w:color="auto" w:sz="6" w:space="0"/>
            </w:tcBorders>
            <w:shd w:val="clear" w:color="auto" w:fill="FFFFFF"/>
          </w:tcPr>
          <w:p w14:paraId="65492B04">
            <w:pPr>
              <w:pStyle w:val="19"/>
              <w:rPr>
                <w:rFonts w:ascii="Times New Roman" w:hAnsi="Times New Roman" w:cs="Times New Roman"/>
                <w:sz w:val="24"/>
                <w:szCs w:val="24"/>
              </w:rPr>
            </w:pPr>
            <w:r>
              <w:rPr>
                <w:rFonts w:ascii="Times New Roman" w:hAnsi="Times New Roman" w:cs="Times New Roman"/>
                <w:spacing w:val="3"/>
                <w:sz w:val="24"/>
                <w:szCs w:val="24"/>
              </w:rPr>
              <w:t>Домашнее задание.</w:t>
            </w:r>
          </w:p>
        </w:tc>
        <w:tc>
          <w:tcPr>
            <w:tcW w:w="1276" w:type="dxa"/>
            <w:tcBorders>
              <w:left w:val="single" w:color="auto" w:sz="6" w:space="0"/>
              <w:bottom w:val="single" w:color="auto" w:sz="4" w:space="0"/>
              <w:right w:val="single" w:color="auto" w:sz="4" w:space="0"/>
            </w:tcBorders>
            <w:shd w:val="clear" w:color="auto" w:fill="FFFFFF"/>
          </w:tcPr>
          <w:p w14:paraId="43041690">
            <w:pPr>
              <w:pStyle w:val="19"/>
              <w:rPr>
                <w:rFonts w:ascii="Times New Roman" w:hAnsi="Times New Roman" w:cs="Times New Roman"/>
                <w:sz w:val="24"/>
                <w:szCs w:val="24"/>
              </w:rPr>
            </w:pPr>
          </w:p>
        </w:tc>
      </w:tr>
    </w:tbl>
    <w:p w14:paraId="202ADC88">
      <w:pPr>
        <w:spacing w:after="0" w:line="240" w:lineRule="auto"/>
        <w:jc w:val="both"/>
        <w:rPr>
          <w:rStyle w:val="6"/>
          <w:rFonts w:ascii="Times New Roman" w:hAnsi="Times New Roman" w:cs="Times New Roman"/>
          <w:b w:val="0"/>
          <w:sz w:val="24"/>
          <w:szCs w:val="24"/>
          <w:shd w:val="clear" w:color="auto" w:fill="FFFFFF"/>
        </w:rPr>
      </w:pPr>
    </w:p>
    <w:p w14:paraId="275B0AA0">
      <w:pPr>
        <w:spacing w:after="0" w:line="240" w:lineRule="auto"/>
        <w:jc w:val="both"/>
        <w:rPr>
          <w:rFonts w:ascii="Times New Roman" w:hAnsi="Times New Roman" w:cs="Times New Roman"/>
          <w:sz w:val="24"/>
          <w:szCs w:val="24"/>
        </w:rPr>
      </w:pPr>
      <w:r>
        <w:rPr>
          <w:rStyle w:val="6"/>
          <w:rFonts w:ascii="Times New Roman" w:hAnsi="Times New Roman" w:cs="Times New Roman"/>
          <w:b w:val="0"/>
          <w:sz w:val="24"/>
          <w:szCs w:val="24"/>
          <w:shd w:val="clear" w:color="auto" w:fill="FFFFFF"/>
        </w:rPr>
        <w:t>На практическом занятии разрешается пользоваться конспектом первоисточников и планом-конспектом, составленным в рамках самоподготовки к практическому занятию.</w:t>
      </w:r>
    </w:p>
    <w:p w14:paraId="6AB35EF5">
      <w:pPr>
        <w:shd w:val="clear" w:color="auto" w:fill="FFFFFF"/>
        <w:spacing w:after="0" w:line="240" w:lineRule="auto"/>
        <w:rPr>
          <w:rFonts w:ascii="Times New Roman" w:hAnsi="Times New Roman" w:cs="Times New Roman"/>
          <w:b/>
          <w:bCs/>
          <w:i/>
          <w:color w:val="000000"/>
          <w:sz w:val="24"/>
          <w:szCs w:val="24"/>
        </w:rPr>
      </w:pPr>
      <w:r>
        <w:rPr>
          <w:rFonts w:ascii="Times New Roman" w:hAnsi="Times New Roman" w:cs="Times New Roman"/>
          <w:b/>
          <w:i/>
          <w:color w:val="000000"/>
          <w:sz w:val="24"/>
          <w:szCs w:val="24"/>
        </w:rPr>
        <w:t>Основные виды практических работ:</w:t>
      </w:r>
    </w:p>
    <w:p w14:paraId="7E4EDE1A">
      <w:pPr>
        <w:shd w:val="clear" w:color="auto" w:fill="FFFFFF"/>
        <w:tabs>
          <w:tab w:val="left" w:pos="709"/>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  анализ аутентичного языкового материала;</w:t>
      </w:r>
    </w:p>
    <w:p w14:paraId="32AB8A60">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 работа с различными видами лингвистических словарей (универсальными словарями, профессиональными словарями и пр.);</w:t>
      </w:r>
    </w:p>
    <w:p w14:paraId="79E85352">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 xml:space="preserve">- исследование представления лексикографической информации в мультимедийных словарях типа </w:t>
      </w:r>
      <w:r>
        <w:rPr>
          <w:rFonts w:ascii="Times New Roman" w:hAnsi="Times New Roman" w:cs="Times New Roman"/>
          <w:color w:val="000000"/>
          <w:sz w:val="24"/>
          <w:szCs w:val="24"/>
          <w:lang w:val="en-US"/>
        </w:rPr>
        <w:t>Lingvo</w:t>
      </w:r>
      <w:r>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14:paraId="60D177CF">
      <w:pPr>
        <w:shd w:val="clear" w:color="auto" w:fill="FFFFFF"/>
        <w:tabs>
          <w:tab w:val="left" w:pos="54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 восприятие на слух разножанровой прагматически ориентированной информации, представленной в аудио- и видеозаписях (фрагменты телепередач, лекций, интервью и пр.);</w:t>
      </w:r>
    </w:p>
    <w:p w14:paraId="5EEE2653">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 отработка навыков письменной речи и развитие компетенций в данной сфере (подготовка эссе и пр.)</w:t>
      </w:r>
    </w:p>
    <w:p w14:paraId="71412E1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Практические работы могут быть как иллюстративными, так и исследовательскими.</w:t>
      </w:r>
      <w:r>
        <w:rPr>
          <w:rFonts w:ascii="Times New Roman" w:hAnsi="Times New Roman" w:cs="Times New Roman"/>
          <w:sz w:val="24"/>
          <w:szCs w:val="24"/>
        </w:rPr>
        <w:t xml:space="preserve"> </w:t>
      </w:r>
      <w:r>
        <w:rPr>
          <w:rFonts w:ascii="Times New Roman" w:hAnsi="Times New Roman" w:cs="Times New Roman"/>
          <w:color w:val="000000"/>
          <w:sz w:val="24"/>
          <w:szCs w:val="24"/>
        </w:rPr>
        <w:t>Иллюстративные практические работы</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выполняются по какому-либо уже известному студентам вопросу, после того как преподавателем установлены определенные положения, сделаны выводы, раскрыты закономерности и причинно-следственные связи, проведены необходимые демонстрации.</w:t>
      </w:r>
    </w:p>
    <w:p w14:paraId="6C9236CB">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Исследовательские практические работы</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14:paraId="404CEF20">
      <w:pPr>
        <w:shd w:val="clear" w:color="auto" w:fill="FFFFFF"/>
        <w:spacing w:after="0" w:line="240" w:lineRule="auto"/>
        <w:jc w:val="both"/>
        <w:rPr>
          <w:rFonts w:ascii="Times New Roman" w:hAnsi="Times New Roman" w:cs="Times New Roman"/>
          <w:sz w:val="24"/>
          <w:szCs w:val="24"/>
        </w:rPr>
      </w:pPr>
    </w:p>
    <w:p w14:paraId="627E6F52">
      <w:pPr>
        <w:tabs>
          <w:tab w:val="left" w:pos="709"/>
        </w:tabs>
        <w:autoSpaceDE w:val="0"/>
        <w:autoSpaceDN w:val="0"/>
        <w:adjustRightInd w:val="0"/>
        <w:spacing w:after="0" w:line="240" w:lineRule="auto"/>
        <w:jc w:val="center"/>
        <w:rPr>
          <w:rFonts w:ascii="Times New Roman" w:hAnsi="Times New Roman" w:cs="Times New Roman"/>
          <w:b/>
          <w:bCs/>
          <w:i/>
          <w:sz w:val="24"/>
          <w:szCs w:val="24"/>
        </w:rPr>
      </w:pPr>
      <w:r>
        <w:rPr>
          <w:rFonts w:ascii="Times New Roman" w:hAnsi="Times New Roman" w:cs="Times New Roman"/>
          <w:b/>
          <w:bCs/>
          <w:i/>
          <w:sz w:val="24"/>
          <w:szCs w:val="24"/>
        </w:rPr>
        <w:t xml:space="preserve">     Организационно-педагогические аспекты практического обучения</w:t>
      </w:r>
    </w:p>
    <w:p w14:paraId="27818EAF">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Pr>
          <w:rFonts w:ascii="Times New Roman" w:hAnsi="Times New Roman" w:cs="Times New Roman"/>
          <w:color w:val="000000"/>
          <w:spacing w:val="1"/>
          <w:sz w:val="24"/>
          <w:szCs w:val="24"/>
        </w:rPr>
        <w:t xml:space="preserve">         Практические (и семинарские) занятия могут носить репродуктивный, частично - поисковый и поисковый характер.</w:t>
      </w:r>
    </w:p>
    <w:p w14:paraId="304B86A6">
      <w:pPr>
        <w:shd w:val="clear" w:color="auto" w:fill="FFFFFF"/>
        <w:spacing w:after="0" w:line="240" w:lineRule="auto"/>
        <w:jc w:val="both"/>
        <w:rPr>
          <w:rFonts w:ascii="Times New Roman" w:hAnsi="Times New Roman" w:cs="Times New Roman"/>
          <w:color w:val="000000"/>
          <w:spacing w:val="3"/>
          <w:sz w:val="24"/>
          <w:szCs w:val="24"/>
        </w:rPr>
      </w:pPr>
      <w:r>
        <w:rPr>
          <w:rFonts w:ascii="Times New Roman" w:hAnsi="Times New Roman" w:cs="Times New Roman"/>
          <w:color w:val="000000"/>
          <w:spacing w:val="1"/>
          <w:sz w:val="24"/>
          <w:szCs w:val="24"/>
        </w:rPr>
        <w:t xml:space="preserve">Работы, носящие </w:t>
      </w:r>
      <w:r>
        <w:rPr>
          <w:rFonts w:ascii="Times New Roman" w:hAnsi="Times New Roman" w:cs="Times New Roman"/>
          <w:i/>
          <w:color w:val="000000"/>
          <w:spacing w:val="1"/>
          <w:sz w:val="24"/>
          <w:szCs w:val="24"/>
        </w:rPr>
        <w:t>репродуктивный характер</w:t>
      </w:r>
      <w:r>
        <w:rPr>
          <w:rFonts w:ascii="Times New Roman" w:hAnsi="Times New Roman" w:cs="Times New Roman"/>
          <w:color w:val="000000"/>
          <w:spacing w:val="1"/>
          <w:sz w:val="24"/>
          <w:szCs w:val="24"/>
        </w:rPr>
        <w:t xml:space="preserve">, отличаются тем, что при их </w:t>
      </w:r>
      <w:r>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Pr>
          <w:rFonts w:ascii="Times New Roman" w:hAnsi="Times New Roman" w:cs="Times New Roman"/>
          <w:color w:val="000000"/>
          <w:spacing w:val="3"/>
          <w:sz w:val="24"/>
          <w:szCs w:val="24"/>
        </w:rPr>
        <w:t>указаны:</w:t>
      </w:r>
    </w:p>
    <w:p w14:paraId="5C79552F">
      <w:pPr>
        <w:shd w:val="clear" w:color="auto" w:fill="FFFFFF"/>
        <w:spacing w:after="0" w:line="240" w:lineRule="auto"/>
        <w:jc w:val="both"/>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цель работы,</w:t>
      </w:r>
    </w:p>
    <w:p w14:paraId="35C5E5D5">
      <w:pPr>
        <w:shd w:val="clear" w:color="auto" w:fill="FFFFFF"/>
        <w:spacing w:after="0" w:line="240" w:lineRule="auto"/>
        <w:jc w:val="both"/>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необходимые пояснения,</w:t>
      </w:r>
    </w:p>
    <w:p w14:paraId="040EFC97">
      <w:pPr>
        <w:shd w:val="clear" w:color="auto" w:fill="FFFFFF"/>
        <w:spacing w:after="0" w:line="240" w:lineRule="auto"/>
        <w:jc w:val="both"/>
        <w:rPr>
          <w:rFonts w:ascii="Times New Roman" w:hAnsi="Times New Roman" w:cs="Times New Roman"/>
          <w:color w:val="000000"/>
          <w:spacing w:val="2"/>
          <w:sz w:val="24"/>
          <w:szCs w:val="24"/>
        </w:rPr>
      </w:pPr>
      <w:r>
        <w:rPr>
          <w:rFonts w:ascii="Times New Roman" w:hAnsi="Times New Roman" w:cs="Times New Roman"/>
          <w:color w:val="000000"/>
          <w:spacing w:val="7"/>
          <w:sz w:val="24"/>
          <w:szCs w:val="24"/>
        </w:rPr>
        <w:t xml:space="preserve">- порядок </w:t>
      </w:r>
      <w:r>
        <w:rPr>
          <w:rFonts w:ascii="Times New Roman" w:hAnsi="Times New Roman" w:cs="Times New Roman"/>
          <w:color w:val="000000"/>
          <w:spacing w:val="2"/>
          <w:sz w:val="24"/>
          <w:szCs w:val="24"/>
        </w:rPr>
        <w:t>выполнения работы,</w:t>
      </w:r>
    </w:p>
    <w:p w14:paraId="4DFCE906">
      <w:pPr>
        <w:shd w:val="clear" w:color="auto" w:fill="FFFFFF"/>
        <w:spacing w:after="0" w:line="240" w:lineRule="auto"/>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таблицы,</w:t>
      </w:r>
    </w:p>
    <w:p w14:paraId="7A845F8C">
      <w:pPr>
        <w:shd w:val="clear" w:color="auto" w:fill="FFFFFF"/>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2"/>
          <w:sz w:val="24"/>
          <w:szCs w:val="24"/>
        </w:rPr>
        <w:t xml:space="preserve">- контрольные </w:t>
      </w:r>
      <w:r>
        <w:rPr>
          <w:rFonts w:ascii="Times New Roman" w:hAnsi="Times New Roman" w:cs="Times New Roman"/>
          <w:color w:val="000000"/>
          <w:spacing w:val="1"/>
          <w:sz w:val="24"/>
          <w:szCs w:val="24"/>
        </w:rPr>
        <w:t>вопросы,</w:t>
      </w:r>
    </w:p>
    <w:p w14:paraId="43526BE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color w:val="000000"/>
          <w:spacing w:val="1"/>
          <w:sz w:val="24"/>
          <w:szCs w:val="24"/>
        </w:rPr>
        <w:t>- учебная и специальная литература.</w:t>
      </w:r>
    </w:p>
    <w:p w14:paraId="4C035CDB">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color w:val="000000"/>
          <w:spacing w:val="3"/>
          <w:sz w:val="24"/>
          <w:szCs w:val="24"/>
        </w:rPr>
        <w:t xml:space="preserve">Работы, носящие </w:t>
      </w:r>
      <w:r>
        <w:rPr>
          <w:rFonts w:ascii="Times New Roman" w:hAnsi="Times New Roman" w:cs="Times New Roman"/>
          <w:i/>
          <w:color w:val="000000"/>
          <w:spacing w:val="3"/>
          <w:sz w:val="24"/>
          <w:szCs w:val="24"/>
        </w:rPr>
        <w:t>частично - поисковый характер</w:t>
      </w:r>
      <w:r>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Pr>
          <w:rFonts w:ascii="Times New Roman" w:hAnsi="Times New Roman" w:cs="Times New Roman"/>
          <w:color w:val="000000"/>
          <w:spacing w:val="1"/>
          <w:sz w:val="24"/>
          <w:szCs w:val="24"/>
        </w:rPr>
        <w:t xml:space="preserve">не дан порядок выполнения необходимых действий, которые требуют от студентов </w:t>
      </w:r>
      <w:r>
        <w:rPr>
          <w:rFonts w:ascii="Times New Roman" w:hAnsi="Times New Roman" w:cs="Times New Roman"/>
          <w:color w:val="000000"/>
          <w:spacing w:val="6"/>
          <w:sz w:val="24"/>
          <w:szCs w:val="24"/>
        </w:rPr>
        <w:t xml:space="preserve">самостоятельного подбора оборудования, выбора </w:t>
      </w:r>
      <w:r>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14:paraId="380E1DC4">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color w:val="000000"/>
          <w:spacing w:val="9"/>
          <w:sz w:val="24"/>
          <w:szCs w:val="24"/>
        </w:rPr>
        <w:t xml:space="preserve">Работы, носящие </w:t>
      </w:r>
      <w:r>
        <w:rPr>
          <w:rFonts w:ascii="Times New Roman" w:hAnsi="Times New Roman" w:cs="Times New Roman"/>
          <w:i/>
          <w:color w:val="000000"/>
          <w:spacing w:val="9"/>
          <w:sz w:val="24"/>
          <w:szCs w:val="24"/>
        </w:rPr>
        <w:t>поисковый характер</w:t>
      </w:r>
      <w:r>
        <w:rPr>
          <w:rFonts w:ascii="Times New Roman" w:hAnsi="Times New Roman" w:cs="Times New Roman"/>
          <w:color w:val="000000"/>
          <w:spacing w:val="9"/>
          <w:sz w:val="24"/>
          <w:szCs w:val="24"/>
        </w:rPr>
        <w:t xml:space="preserve">, характеризуются тем, что </w:t>
      </w:r>
      <w:r>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Pr>
          <w:rFonts w:ascii="Times New Roman" w:hAnsi="Times New Roman" w:cs="Times New Roman"/>
          <w:color w:val="000000"/>
          <w:sz w:val="24"/>
          <w:szCs w:val="24"/>
        </w:rPr>
        <w:t>у них теоретические знания.</w:t>
      </w:r>
    </w:p>
    <w:p w14:paraId="1098CABD">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color w:val="000000"/>
          <w:spacing w:val="8"/>
          <w:sz w:val="24"/>
          <w:szCs w:val="24"/>
        </w:rPr>
        <w:t xml:space="preserve">При планировании практических занятий </w:t>
      </w:r>
      <w:r>
        <w:rPr>
          <w:rFonts w:ascii="Times New Roman" w:hAnsi="Times New Roman" w:cs="Times New Roman"/>
          <w:color w:val="000000"/>
          <w:sz w:val="24"/>
          <w:szCs w:val="24"/>
        </w:rPr>
        <w:t xml:space="preserve">рекомендуется находить оптимальное соотношение репродуктивных, частично - </w:t>
      </w:r>
      <w:r>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Pr>
          <w:rFonts w:ascii="Times New Roman" w:hAnsi="Times New Roman" w:cs="Times New Roman"/>
          <w:color w:val="000000"/>
          <w:sz w:val="24"/>
          <w:szCs w:val="24"/>
        </w:rPr>
        <w:t>интеллектуальной деятельности.</w:t>
      </w:r>
    </w:p>
    <w:p w14:paraId="50A662AA">
      <w:pPr>
        <w:shd w:val="clear" w:color="auto" w:fill="FFFFFF"/>
        <w:tabs>
          <w:tab w:val="left" w:pos="709"/>
        </w:tabs>
        <w:spacing w:after="0" w:line="240" w:lineRule="auto"/>
        <w:jc w:val="both"/>
        <w:rPr>
          <w:rFonts w:ascii="Times New Roman" w:hAnsi="Times New Roman" w:cs="Times New Roman"/>
          <w:sz w:val="24"/>
          <w:szCs w:val="24"/>
        </w:rPr>
      </w:pPr>
      <w:r>
        <w:rPr>
          <w:rFonts w:ascii="Times New Roman" w:hAnsi="Times New Roman" w:cs="Times New Roman"/>
          <w:color w:val="000000"/>
          <w:spacing w:val="4"/>
          <w:sz w:val="24"/>
          <w:szCs w:val="24"/>
        </w:rPr>
        <w:tab/>
      </w:r>
      <w:r>
        <w:rPr>
          <w:rFonts w:ascii="Times New Roman" w:hAnsi="Times New Roman" w:cs="Times New Roman"/>
          <w:color w:val="000000"/>
          <w:spacing w:val="4"/>
          <w:sz w:val="24"/>
          <w:szCs w:val="24"/>
        </w:rPr>
        <w:t xml:space="preserve">Формы организации студентов на </w:t>
      </w:r>
      <w:r>
        <w:rPr>
          <w:rFonts w:ascii="Times New Roman" w:hAnsi="Times New Roman" w:cs="Times New Roman"/>
          <w:color w:val="000000"/>
          <w:spacing w:val="1"/>
          <w:sz w:val="24"/>
          <w:szCs w:val="24"/>
        </w:rPr>
        <w:t>практических занятиях: фронтальная, групповая и индивидуальная.</w:t>
      </w:r>
    </w:p>
    <w:p w14:paraId="1A2401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 При фронтальной форме организации занятий все студенты выполняют </w:t>
      </w:r>
      <w:r>
        <w:rPr>
          <w:rFonts w:ascii="Times New Roman" w:hAnsi="Times New Roman" w:cs="Times New Roman"/>
          <w:color w:val="000000"/>
          <w:sz w:val="24"/>
          <w:szCs w:val="24"/>
        </w:rPr>
        <w:t>одновременно одну и ту же работу.</w:t>
      </w:r>
    </w:p>
    <w:p w14:paraId="7266F55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color w:val="000000"/>
          <w:spacing w:val="8"/>
          <w:sz w:val="24"/>
          <w:szCs w:val="24"/>
        </w:rPr>
        <w:t xml:space="preserve">- При групповой форме организации занятий одна и та же работа </w:t>
      </w:r>
      <w:r>
        <w:rPr>
          <w:rFonts w:ascii="Times New Roman" w:hAnsi="Times New Roman" w:cs="Times New Roman"/>
          <w:color w:val="000000"/>
          <w:sz w:val="24"/>
          <w:szCs w:val="24"/>
        </w:rPr>
        <w:t>выполняется группами по 2 - 5 человек.</w:t>
      </w:r>
    </w:p>
    <w:p w14:paraId="72DEBD7B">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pacing w:val="5"/>
          <w:sz w:val="24"/>
          <w:szCs w:val="24"/>
        </w:rPr>
        <w:t xml:space="preserve">- При индивидуальной форме организации занятий каждый студент </w:t>
      </w:r>
      <w:r>
        <w:rPr>
          <w:rFonts w:ascii="Times New Roman" w:hAnsi="Times New Roman" w:cs="Times New Roman"/>
          <w:color w:val="000000"/>
          <w:sz w:val="24"/>
          <w:szCs w:val="24"/>
        </w:rPr>
        <w:t>выполняет индивидуальное задание.</w:t>
      </w:r>
    </w:p>
    <w:p w14:paraId="6617FE69">
      <w:pPr>
        <w:shd w:val="clear" w:color="auto" w:fill="FFFFFF"/>
        <w:tabs>
          <w:tab w:val="left" w:pos="1248"/>
        </w:tabs>
        <w:spacing w:after="0" w:line="240" w:lineRule="auto"/>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         Выполнению практических занятий </w:t>
      </w:r>
      <w:r>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Pr>
          <w:rFonts w:ascii="Times New Roman" w:hAnsi="Times New Roman" w:cs="Times New Roman"/>
          <w:color w:val="000000"/>
          <w:sz w:val="24"/>
          <w:szCs w:val="24"/>
        </w:rPr>
        <w:t>выполнению задания.</w:t>
      </w:r>
    </w:p>
    <w:p w14:paraId="4187DD2F">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Для подготовки и проведения 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аудитории (например, при дистанционной форме обучения). </w:t>
      </w:r>
    </w:p>
    <w:p w14:paraId="143D222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Pr>
          <w:rFonts w:ascii="Times New Roman" w:hAnsi="Times New Roman" w:cs="Times New Roman"/>
          <w:color w:val="000000"/>
          <w:spacing w:val="4"/>
          <w:sz w:val="24"/>
          <w:szCs w:val="24"/>
        </w:rPr>
        <w:tab/>
      </w:r>
      <w:r>
        <w:rPr>
          <w:rFonts w:ascii="Times New Roman" w:hAnsi="Times New Roman" w:cs="Times New Roman"/>
          <w:color w:val="000000"/>
          <w:spacing w:val="4"/>
          <w:sz w:val="24"/>
          <w:szCs w:val="24"/>
        </w:rPr>
        <w:t xml:space="preserve">Для повышения эффективности проведения </w:t>
      </w:r>
      <w:r>
        <w:rPr>
          <w:rFonts w:ascii="Times New Roman" w:hAnsi="Times New Roman" w:cs="Times New Roman"/>
          <w:color w:val="000000"/>
          <w:spacing w:val="-3"/>
          <w:sz w:val="24"/>
          <w:szCs w:val="24"/>
        </w:rPr>
        <w:t xml:space="preserve">практических занятий </w:t>
      </w:r>
      <w:r>
        <w:rPr>
          <w:rFonts w:ascii="Times New Roman" w:hAnsi="Times New Roman" w:cs="Times New Roman"/>
          <w:b/>
          <w:i/>
          <w:color w:val="000000"/>
          <w:spacing w:val="-3"/>
          <w:sz w:val="24"/>
          <w:szCs w:val="24"/>
        </w:rPr>
        <w:t>рекомендуется:</w:t>
      </w:r>
    </w:p>
    <w:p w14:paraId="0853EFFD">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 разработка сборников задач, заданий и упражнений, сопровождающихся </w:t>
      </w:r>
      <w:r>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14:paraId="172A6AC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 разработка заданий для автоматизированного тестового контроля подготовленности студентов к практическим </w:t>
      </w:r>
      <w:r>
        <w:rPr>
          <w:rFonts w:ascii="Times New Roman" w:hAnsi="Times New Roman" w:cs="Times New Roman"/>
          <w:color w:val="000000"/>
          <w:spacing w:val="-2"/>
          <w:sz w:val="24"/>
          <w:szCs w:val="24"/>
        </w:rPr>
        <w:t>занятиям;</w:t>
      </w:r>
    </w:p>
    <w:p w14:paraId="514EC156">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 подчинение методики проведения практических </w:t>
      </w:r>
      <w:r>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Pr>
          <w:rFonts w:ascii="Times New Roman" w:hAnsi="Times New Roman" w:cs="Times New Roman"/>
          <w:color w:val="000000"/>
          <w:spacing w:val="-1"/>
          <w:sz w:val="24"/>
          <w:szCs w:val="24"/>
        </w:rPr>
        <w:t>для студентов;</w:t>
      </w:r>
    </w:p>
    <w:p w14:paraId="555BDBC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 использование в практике преподавания поисковых работ, </w:t>
      </w:r>
      <w:r>
        <w:rPr>
          <w:rFonts w:ascii="Times New Roman" w:hAnsi="Times New Roman" w:cs="Times New Roman"/>
          <w:color w:val="000000"/>
          <w:sz w:val="24"/>
          <w:szCs w:val="24"/>
        </w:rPr>
        <w:t>построенных на проблемной основе;</w:t>
      </w:r>
    </w:p>
    <w:p w14:paraId="400C4654">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п</w:t>
      </w:r>
      <w:r>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14:paraId="31F2CBD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 проведение практических занятий на повышенном </w:t>
      </w:r>
      <w:r>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Pr>
          <w:rFonts w:ascii="Times New Roman" w:hAnsi="Times New Roman" w:cs="Times New Roman"/>
          <w:color w:val="000000"/>
          <w:spacing w:val="1"/>
          <w:sz w:val="24"/>
          <w:szCs w:val="24"/>
        </w:rPr>
        <w:t>самостоятельным отбором необходимого оборудования;</w:t>
      </w:r>
    </w:p>
    <w:p w14:paraId="4A831AAC">
      <w:pPr>
        <w:shd w:val="clear" w:color="auto" w:fill="FFFFFF"/>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 подбор дополнительных задач и заданий для студентов, работающих в </w:t>
      </w:r>
      <w:r>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Pr>
          <w:rFonts w:ascii="Times New Roman" w:hAnsi="Times New Roman" w:cs="Times New Roman"/>
          <w:color w:val="000000"/>
          <w:spacing w:val="1"/>
          <w:sz w:val="24"/>
          <w:szCs w:val="24"/>
        </w:rPr>
        <w:t>на практические занятия.</w:t>
      </w:r>
    </w:p>
    <w:p w14:paraId="22A32655">
      <w:pPr>
        <w:shd w:val="clear" w:color="auto" w:fill="FFFFFF"/>
        <w:spacing w:after="0" w:line="240" w:lineRule="auto"/>
        <w:jc w:val="both"/>
        <w:rPr>
          <w:rFonts w:ascii="Times New Roman" w:hAnsi="Times New Roman" w:cs="Times New Roman"/>
          <w:sz w:val="24"/>
          <w:szCs w:val="24"/>
        </w:rPr>
      </w:pPr>
    </w:p>
    <w:p w14:paraId="6802494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Цель дисциплины: </w:t>
      </w:r>
    </w:p>
    <w:p w14:paraId="3AC2A7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Данный профиль обеспечивает фундаментальное изучение второго иностранного языка в теоретическом, прикладном и коммуникативном аспектах и готовит к педагогической и исследовательской деятельности, а также к работе в области межкультурной коммуникации. Основными целями освоения дисциплины обозначены следующие: практическая, образовательная, развивающая и воспитательная. </w:t>
      </w:r>
    </w:p>
    <w:p w14:paraId="58AE15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Практическая цель направлена на: </w:t>
      </w:r>
    </w:p>
    <w:p w14:paraId="297648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формирование у студентов основ межкультурного профессионального и личностного общения;</w:t>
      </w:r>
    </w:p>
    <w:p w14:paraId="39DAA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овладение системой иностранного языка как средством межъязыковой коммуникации; </w:t>
      </w:r>
    </w:p>
    <w:p w14:paraId="1466AB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приобретение умений, обеспечивающих познавательно-коммуникативные потребности студентов в повседневной и профессиональной сфере общения по всем видам речевой деятельности, соответствующих определенному уровню владения иностранным языком в соответствии с Европейской системой; </w:t>
      </w:r>
    </w:p>
    <w:p w14:paraId="41D1A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развитие профессионального умения читать и анализировать художественную литературу, реферировать и аннотировать общественно-политические тексты с целью получения необходимой информации. </w:t>
      </w:r>
    </w:p>
    <w:p w14:paraId="22CDFE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Овладение умениями иноязычного общения предполагает обязательную самостоятельную работу. </w:t>
      </w:r>
    </w:p>
    <w:p w14:paraId="53AED2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Достижение образовательной цели способствует расширению кругозора студентов, повышению уровня культуры мышления, общения и речи. </w:t>
      </w:r>
    </w:p>
    <w:p w14:paraId="74C06C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Развивающая цель предполагает общее интеллектуальное развитие личности студента, развитие способности к социальному взаимодействию, дальнейшее развитие когнитивных навыков (в том числе умение пользоваться новыми информационными технологиями для самостоятельного обучения), а также умений самосовершенствования. </w:t>
      </w:r>
    </w:p>
    <w:p w14:paraId="151002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Воспитательная цель направлена как на формирование уважительного отношения к духовным ценностям других народов, так и на более глубокое понимание собственной культуры и ее роли в духовном и материальном развитии человечества.</w:t>
      </w:r>
    </w:p>
    <w:p w14:paraId="222BC7E7">
      <w:pPr>
        <w:spacing w:after="0" w:line="240" w:lineRule="auto"/>
        <w:jc w:val="both"/>
        <w:rPr>
          <w:rFonts w:ascii="Times New Roman" w:hAnsi="Times New Roman" w:cs="Times New Roman"/>
          <w:sz w:val="24"/>
          <w:szCs w:val="24"/>
        </w:rPr>
      </w:pPr>
    </w:p>
    <w:p w14:paraId="04A0A33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Ожидаемые результаты обучения (РО): </w:t>
      </w:r>
    </w:p>
    <w:p w14:paraId="21A234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результате изучения дисциплины обучающийся будет способен:</w:t>
      </w:r>
    </w:p>
    <w:p w14:paraId="66C88D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 1. Выполнение студентами заданий, которые способствуют: – расширению и углублению знаний, полученных в ходе самостоятельной работы.</w:t>
      </w:r>
    </w:p>
    <w:p w14:paraId="36DEB4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РО 2. Формирование, систематизация, углубление, закрепление полученных знаний по конкретным темам дисциплины. </w:t>
      </w:r>
    </w:p>
    <w:p w14:paraId="18AD2E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РО 3.  Идентифицировать общекультурные, профессиональные и общепрофессиональные компетенции, которые позволят реализации себя в современных социальных условиях. </w:t>
      </w:r>
    </w:p>
    <w:p w14:paraId="46E6B2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 4.  Выработка профессионально значимых качеств: самостоятельность, ответственность, точность, творческая инициатива.</w:t>
      </w:r>
    </w:p>
    <w:p w14:paraId="1B6DAC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 5. Формирование способности к реализации коммуникативного намерения в виде описания или повествования в соответствии с речевой тематикой и сферой общения.</w:t>
      </w:r>
    </w:p>
    <w:p w14:paraId="5972A4B1">
      <w:pPr>
        <w:spacing w:after="0" w:line="240" w:lineRule="auto"/>
        <w:jc w:val="both"/>
        <w:rPr>
          <w:rFonts w:ascii="Times New Roman" w:hAnsi="Times New Roman" w:cs="Times New Roman"/>
          <w:sz w:val="24"/>
          <w:szCs w:val="24"/>
        </w:rPr>
      </w:pPr>
    </w:p>
    <w:p w14:paraId="1E25078C">
      <w:pPr>
        <w:spacing w:after="0" w:line="240" w:lineRule="auto"/>
        <w:jc w:val="both"/>
        <w:rPr>
          <w:rFonts w:ascii="Times New Roman" w:hAnsi="Times New Roman" w:cs="Times New Roman"/>
          <w:sz w:val="24"/>
          <w:szCs w:val="24"/>
        </w:rPr>
      </w:pPr>
    </w:p>
    <w:p w14:paraId="0D9F5942">
      <w:pPr>
        <w:spacing w:after="0"/>
        <w:ind w:right="150"/>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Таблица 3</w:t>
      </w:r>
    </w:p>
    <w:p w14:paraId="352FF2D2">
      <w:pPr>
        <w:spacing w:after="0"/>
        <w:ind w:right="150"/>
        <w:jc w:val="center"/>
        <w:rPr>
          <w:rFonts w:ascii="Times New Roman" w:hAnsi="Times New Roman" w:eastAsia="Times New Roman" w:cs="Times New Roman"/>
          <w:sz w:val="24"/>
          <w:szCs w:val="24"/>
        </w:rPr>
      </w:pPr>
    </w:p>
    <w:tbl>
      <w:tblPr>
        <w:tblStyle w:val="11"/>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551"/>
        <w:gridCol w:w="2977"/>
        <w:gridCol w:w="3724"/>
      </w:tblGrid>
      <w:tr w14:paraId="012B4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0B8344D3">
            <w:pPr>
              <w:spacing w:after="0" w:line="240" w:lineRule="auto"/>
              <w:ind w:right="150"/>
              <w:jc w:val="center"/>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Неделя</w:t>
            </w:r>
          </w:p>
        </w:tc>
        <w:tc>
          <w:tcPr>
            <w:tcW w:w="2551" w:type="dxa"/>
          </w:tcPr>
          <w:p w14:paraId="45F400A9">
            <w:pPr>
              <w:spacing w:after="0" w:line="240" w:lineRule="auto"/>
              <w:ind w:right="150"/>
              <w:jc w:val="center"/>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Тема практического занятия</w:t>
            </w:r>
          </w:p>
        </w:tc>
        <w:tc>
          <w:tcPr>
            <w:tcW w:w="2977" w:type="dxa"/>
          </w:tcPr>
          <w:p w14:paraId="3CCA1B1A">
            <w:pPr>
              <w:spacing w:after="0" w:line="240" w:lineRule="auto"/>
              <w:ind w:right="150"/>
              <w:jc w:val="center"/>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 xml:space="preserve">Задания </w:t>
            </w:r>
          </w:p>
        </w:tc>
        <w:tc>
          <w:tcPr>
            <w:tcW w:w="3724" w:type="dxa"/>
          </w:tcPr>
          <w:p w14:paraId="307E87C4">
            <w:pPr>
              <w:spacing w:after="0" w:line="240" w:lineRule="auto"/>
              <w:ind w:right="150"/>
              <w:jc w:val="center"/>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Список рекомендуемой литературы</w:t>
            </w:r>
          </w:p>
        </w:tc>
      </w:tr>
      <w:tr w14:paraId="37806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73C72CB3">
            <w:pPr>
              <w:spacing w:after="0" w:line="240" w:lineRule="auto"/>
              <w:ind w:right="150"/>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1</w:t>
            </w:r>
          </w:p>
        </w:tc>
        <w:tc>
          <w:tcPr>
            <w:tcW w:w="2551" w:type="dxa"/>
          </w:tcPr>
          <w:p w14:paraId="3B0AC963">
            <w:pPr>
              <w:spacing w:after="0" w:line="240" w:lineRule="auto"/>
              <w:ind w:right="15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Das Haus. Die Wohnung. Die Wohnungseinrichtung. Die Einzugsfeier.</w:t>
            </w:r>
          </w:p>
        </w:tc>
        <w:tc>
          <w:tcPr>
            <w:tcW w:w="2977" w:type="dxa"/>
          </w:tcPr>
          <w:p w14:paraId="27DCB1CF">
            <w:pPr>
              <w:spacing w:after="0" w:line="240" w:lineRule="auto"/>
              <w:rPr>
                <w:rFonts w:ascii="Times New Roman" w:hAnsi="Times New Roman" w:eastAsia="Times New Roman" w:cs="Times New Roman"/>
                <w:sz w:val="24"/>
                <w:szCs w:val="24"/>
                <w:lang w:val="de-DE"/>
              </w:rPr>
            </w:pPr>
            <w:r>
              <w:rPr>
                <w:rFonts w:ascii="Times New Roman" w:hAnsi="Times New Roman" w:eastAsia="Times New Roman" w:cs="Times New Roman"/>
                <w:i/>
                <w:sz w:val="24"/>
                <w:szCs w:val="24"/>
                <w:lang w:val="de-DE"/>
              </w:rPr>
              <w:t>Sprechen:</w:t>
            </w:r>
            <w:r>
              <w:rPr>
                <w:lang w:val="de-DE"/>
              </w:rPr>
              <w:t xml:space="preserve"> </w:t>
            </w:r>
            <w:r>
              <w:rPr>
                <w:rFonts w:ascii="Times New Roman" w:hAnsi="Times New Roman" w:eastAsia="Times New Roman" w:cs="Times New Roman"/>
                <w:i/>
                <w:sz w:val="24"/>
                <w:szCs w:val="24"/>
                <w:lang w:val="de-DE"/>
              </w:rPr>
              <w:t>Das Haus. Die Wohnung.</w:t>
            </w:r>
          </w:p>
          <w:p w14:paraId="589E19AE">
            <w:pPr>
              <w:spacing w:after="0" w:line="240" w:lineRule="auto"/>
              <w:rPr>
                <w:rFonts w:ascii="Times New Roman" w:hAnsi="Times New Roman" w:eastAsia="Times New Roman" w:cs="Times New Roman"/>
                <w:sz w:val="24"/>
                <w:szCs w:val="24"/>
                <w:lang w:val="de-DE"/>
              </w:rPr>
            </w:pPr>
            <w:r>
              <w:rPr>
                <w:rFonts w:ascii="Times New Roman" w:hAnsi="Times New Roman" w:eastAsia="Times New Roman" w:cs="Times New Roman"/>
                <w:i/>
                <w:sz w:val="24"/>
                <w:szCs w:val="24"/>
                <w:lang w:val="de-DE"/>
              </w:rPr>
              <w:t>Grammatik: Deklination der Substantive.</w:t>
            </w:r>
          </w:p>
          <w:p w14:paraId="444C0CFD">
            <w:pPr>
              <w:spacing w:after="0" w:line="240" w:lineRule="auto"/>
              <w:rPr>
                <w:rFonts w:ascii="Times New Roman" w:hAnsi="Times New Roman" w:eastAsia="Times New Roman" w:cs="Times New Roman"/>
                <w:sz w:val="24"/>
                <w:szCs w:val="24"/>
                <w:lang w:val="de-DE"/>
              </w:rPr>
            </w:pPr>
            <w:r>
              <w:rPr>
                <w:rFonts w:ascii="Times New Roman" w:hAnsi="Times New Roman" w:eastAsia="Times New Roman" w:cs="Times New Roman"/>
                <w:i/>
                <w:sz w:val="24"/>
                <w:szCs w:val="24"/>
                <w:lang w:val="de-DE"/>
              </w:rPr>
              <w:t>Wortschatz:</w:t>
            </w:r>
            <w:r>
              <w:rPr>
                <w:lang w:val="de-DE"/>
              </w:rPr>
              <w:t xml:space="preserve"> </w:t>
            </w:r>
            <w:r>
              <w:rPr>
                <w:rFonts w:ascii="Times New Roman" w:hAnsi="Times New Roman" w:eastAsia="Times New Roman" w:cs="Times New Roman"/>
                <w:i/>
                <w:sz w:val="24"/>
                <w:szCs w:val="24"/>
                <w:lang w:val="de-DE"/>
              </w:rPr>
              <w:t>Das Haus. Die Wohnung.</w:t>
            </w:r>
          </w:p>
          <w:p w14:paraId="349B2B84">
            <w:pPr>
              <w:spacing w:after="0" w:line="240" w:lineRule="auto"/>
              <w:rPr>
                <w:rFonts w:ascii="Times New Roman" w:hAnsi="Times New Roman" w:eastAsia="Times New Roman" w:cs="Times New Roman"/>
                <w:i/>
                <w:sz w:val="24"/>
                <w:szCs w:val="24"/>
                <w:lang w:val="de-DE"/>
              </w:rPr>
            </w:pPr>
            <w:r>
              <w:rPr>
                <w:rFonts w:ascii="Times New Roman" w:hAnsi="Times New Roman" w:eastAsia="Times New Roman" w:cs="Times New Roman"/>
                <w:i/>
                <w:sz w:val="24"/>
                <w:szCs w:val="24"/>
                <w:lang w:val="de-DE"/>
              </w:rPr>
              <w:t>Lesen:</w:t>
            </w:r>
            <w:r>
              <w:rPr>
                <w:lang w:val="de-DE"/>
              </w:rPr>
              <w:t xml:space="preserve"> «</w:t>
            </w:r>
            <w:r>
              <w:rPr>
                <w:rFonts w:ascii="Times New Roman" w:hAnsi="Times New Roman" w:eastAsia="Times New Roman" w:cs="Times New Roman"/>
                <w:i/>
                <w:sz w:val="24"/>
                <w:szCs w:val="24"/>
                <w:lang w:val="de-DE"/>
              </w:rPr>
              <w:t>Die Einzugsfeier».</w:t>
            </w:r>
          </w:p>
        </w:tc>
        <w:tc>
          <w:tcPr>
            <w:tcW w:w="3724" w:type="dxa"/>
          </w:tcPr>
          <w:p w14:paraId="3FE1261E">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1. Themen aktuell A1-2. Max Hueber Verlag, 2018.</w:t>
            </w:r>
          </w:p>
          <w:p w14:paraId="3B802B75">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2. Шелингер В.В. Сборник упражнений по грамматике немецкого языка. «Юрайт»Москва,  2019.</w:t>
            </w:r>
          </w:p>
          <w:p w14:paraId="3F100A2F">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3. Б.М.Завъялова. Практический курс немецкого языка. «Юрайт»Москва,  2019.</w:t>
            </w:r>
          </w:p>
          <w:p w14:paraId="65638F61">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4. В.С.Попов. 222 правила современного немецкого языка. Гум. Изд. Центр «Владос»,  2020.</w:t>
            </w:r>
          </w:p>
        </w:tc>
      </w:tr>
      <w:tr w14:paraId="626C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533EFA3F">
            <w:pPr>
              <w:spacing w:after="0" w:line="240" w:lineRule="auto"/>
              <w:ind w:right="150"/>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2</w:t>
            </w:r>
          </w:p>
        </w:tc>
        <w:tc>
          <w:tcPr>
            <w:tcW w:w="2551" w:type="dxa"/>
          </w:tcPr>
          <w:p w14:paraId="32131516">
            <w:pPr>
              <w:spacing w:after="0" w:line="240" w:lineRule="auto"/>
              <w:ind w:right="15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Krankheit. Beschwerden beschreiben. Ratschläge geben und weitergeben. Jemanden zu etwas drängen.</w:t>
            </w:r>
          </w:p>
        </w:tc>
        <w:tc>
          <w:tcPr>
            <w:tcW w:w="2977" w:type="dxa"/>
          </w:tcPr>
          <w:p w14:paraId="211CAA70">
            <w:pPr>
              <w:spacing w:after="0" w:line="240" w:lineRule="auto"/>
              <w:rPr>
                <w:rFonts w:ascii="Times New Roman" w:hAnsi="Times New Roman" w:eastAsia="Times New Roman" w:cs="Times New Roman"/>
                <w:sz w:val="24"/>
                <w:szCs w:val="24"/>
                <w:lang w:val="de-DE"/>
              </w:rPr>
            </w:pPr>
            <w:r>
              <w:rPr>
                <w:rFonts w:ascii="Times New Roman" w:hAnsi="Times New Roman" w:eastAsia="Times New Roman" w:cs="Times New Roman"/>
                <w:i/>
                <w:sz w:val="24"/>
                <w:szCs w:val="24"/>
                <w:lang w:val="de-DE"/>
              </w:rPr>
              <w:t>Sprechen:</w:t>
            </w:r>
            <w:r>
              <w:rPr>
                <w:lang w:val="de-DE"/>
              </w:rPr>
              <w:t xml:space="preserve"> </w:t>
            </w:r>
            <w:r>
              <w:rPr>
                <w:rFonts w:ascii="Times New Roman" w:hAnsi="Times New Roman" w:eastAsia="Times New Roman" w:cs="Times New Roman"/>
                <w:i/>
                <w:sz w:val="24"/>
                <w:szCs w:val="24"/>
                <w:lang w:val="de-DE"/>
              </w:rPr>
              <w:t>Krankheit.</w:t>
            </w:r>
            <w:r>
              <w:rPr>
                <w:lang w:val="de-DE"/>
              </w:rPr>
              <w:t xml:space="preserve"> </w:t>
            </w:r>
            <w:r>
              <w:rPr>
                <w:rFonts w:ascii="Times New Roman" w:hAnsi="Times New Roman" w:eastAsia="Times New Roman" w:cs="Times New Roman"/>
                <w:i/>
                <w:sz w:val="24"/>
                <w:szCs w:val="24"/>
                <w:lang w:val="de-DE"/>
              </w:rPr>
              <w:t>Erzählen, wie etwas passiert ist.</w:t>
            </w:r>
          </w:p>
          <w:p w14:paraId="63C33C10">
            <w:pPr>
              <w:spacing w:after="0" w:line="240" w:lineRule="auto"/>
              <w:rPr>
                <w:rFonts w:ascii="Times New Roman" w:hAnsi="Times New Roman" w:eastAsia="Times New Roman" w:cs="Times New Roman"/>
                <w:sz w:val="24"/>
                <w:szCs w:val="24"/>
                <w:lang w:val="de-DE"/>
              </w:rPr>
            </w:pPr>
            <w:r>
              <w:rPr>
                <w:rFonts w:ascii="Times New Roman" w:hAnsi="Times New Roman" w:eastAsia="Times New Roman" w:cs="Times New Roman"/>
                <w:i/>
                <w:sz w:val="24"/>
                <w:szCs w:val="24"/>
                <w:lang w:val="de-DE"/>
              </w:rPr>
              <w:t>Grammatik: Präpositionen mit Akkusativ.</w:t>
            </w:r>
          </w:p>
          <w:p w14:paraId="53E4268D">
            <w:pPr>
              <w:spacing w:after="0" w:line="240" w:lineRule="auto"/>
              <w:rPr>
                <w:rFonts w:ascii="Times New Roman" w:hAnsi="Times New Roman" w:eastAsia="Times New Roman" w:cs="Times New Roman"/>
                <w:sz w:val="24"/>
                <w:szCs w:val="24"/>
                <w:lang w:val="de-DE"/>
              </w:rPr>
            </w:pPr>
            <w:r>
              <w:rPr>
                <w:rFonts w:ascii="Times New Roman" w:hAnsi="Times New Roman" w:eastAsia="Times New Roman" w:cs="Times New Roman"/>
                <w:i/>
                <w:sz w:val="24"/>
                <w:szCs w:val="24"/>
                <w:lang w:val="de-DE"/>
              </w:rPr>
              <w:t>Wortschatz:</w:t>
            </w:r>
            <w:r>
              <w:rPr>
                <w:lang w:val="de-DE"/>
              </w:rPr>
              <w:t xml:space="preserve"> </w:t>
            </w:r>
            <w:r>
              <w:rPr>
                <w:rFonts w:ascii="Times New Roman" w:hAnsi="Times New Roman" w:eastAsia="Times New Roman" w:cs="Times New Roman"/>
                <w:i/>
                <w:sz w:val="24"/>
                <w:szCs w:val="24"/>
                <w:lang w:val="de-DE"/>
              </w:rPr>
              <w:t>Krankheit.</w:t>
            </w:r>
          </w:p>
          <w:p w14:paraId="72A7C8E9">
            <w:pPr>
              <w:spacing w:after="0" w:line="240" w:lineRule="auto"/>
              <w:rPr>
                <w:rFonts w:ascii="Times New Roman" w:hAnsi="Times New Roman" w:eastAsia="Times New Roman" w:cs="Times New Roman"/>
                <w:i/>
                <w:sz w:val="24"/>
                <w:szCs w:val="24"/>
                <w:lang w:val="de-DE"/>
              </w:rPr>
            </w:pPr>
            <w:r>
              <w:rPr>
                <w:rFonts w:ascii="Times New Roman" w:hAnsi="Times New Roman" w:eastAsia="Times New Roman" w:cs="Times New Roman"/>
                <w:i/>
                <w:sz w:val="24"/>
                <w:szCs w:val="24"/>
                <w:lang w:val="de-DE"/>
              </w:rPr>
              <w:t>Lesen:</w:t>
            </w:r>
            <w:r>
              <w:rPr>
                <w:lang w:val="de-DE"/>
              </w:rPr>
              <w:t xml:space="preserve"> </w:t>
            </w:r>
            <w:r>
              <w:t>«</w:t>
            </w:r>
            <w:r>
              <w:rPr>
                <w:rFonts w:ascii="Times New Roman" w:hAnsi="Times New Roman" w:eastAsia="Times New Roman" w:cs="Times New Roman"/>
                <w:i/>
                <w:sz w:val="24"/>
                <w:szCs w:val="24"/>
                <w:lang w:val="de-DE"/>
              </w:rPr>
              <w:t>Beschwerden beschreiben</w:t>
            </w:r>
            <w:r>
              <w:rPr>
                <w:rFonts w:ascii="Times New Roman" w:hAnsi="Times New Roman" w:eastAsia="Times New Roman" w:cs="Times New Roman"/>
                <w:i/>
                <w:sz w:val="24"/>
                <w:szCs w:val="24"/>
              </w:rPr>
              <w:t>»</w:t>
            </w:r>
            <w:r>
              <w:rPr>
                <w:rFonts w:ascii="Times New Roman" w:hAnsi="Times New Roman" w:eastAsia="Times New Roman" w:cs="Times New Roman"/>
                <w:i/>
                <w:sz w:val="24"/>
                <w:szCs w:val="24"/>
                <w:lang w:val="de-DE"/>
              </w:rPr>
              <w:t>.</w:t>
            </w:r>
          </w:p>
        </w:tc>
        <w:tc>
          <w:tcPr>
            <w:tcW w:w="3724" w:type="dxa"/>
          </w:tcPr>
          <w:p w14:paraId="7A13206B">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1. Themen aktuell A1-2. Max Hueber Verlag, 2018.</w:t>
            </w:r>
          </w:p>
          <w:p w14:paraId="4ACFB37D">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2. Шелингер В.В. Сборник упражнений по грамматике немецкого языка. «Юрайт»Москва,  2019.</w:t>
            </w:r>
          </w:p>
          <w:p w14:paraId="1D259DC0">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3. Б.М.Завъялова. Практический курс немецкого языка. «Юрайт»Москва,  2019.</w:t>
            </w:r>
          </w:p>
          <w:p w14:paraId="59F33605">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4. В.С.Попов. 222 правила современного немецкого языка. Гум. Изд. Центр «Владос»,  2020.</w:t>
            </w:r>
          </w:p>
        </w:tc>
      </w:tr>
      <w:tr w14:paraId="7119F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70B92A7F">
            <w:pPr>
              <w:spacing w:after="0" w:line="240" w:lineRule="auto"/>
              <w:ind w:right="150"/>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3</w:t>
            </w:r>
          </w:p>
        </w:tc>
        <w:tc>
          <w:tcPr>
            <w:tcW w:w="2551" w:type="dxa"/>
          </w:tcPr>
          <w:p w14:paraId="0AA041E0">
            <w:pPr>
              <w:spacing w:after="0" w:line="240" w:lineRule="auto"/>
              <w:ind w:right="15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Alltag. Über Ereignisse und Tätigkeiten Auskunft geben. Etwas weitererzählen. Sich vergewissern.</w:t>
            </w:r>
          </w:p>
        </w:tc>
        <w:tc>
          <w:tcPr>
            <w:tcW w:w="2977" w:type="dxa"/>
          </w:tcPr>
          <w:p w14:paraId="410BEC0B">
            <w:pPr>
              <w:spacing w:after="0" w:line="240" w:lineRule="auto"/>
              <w:rPr>
                <w:rFonts w:ascii="Times New Roman" w:hAnsi="Times New Roman" w:eastAsia="Times New Roman" w:cs="Times New Roman"/>
                <w:sz w:val="24"/>
                <w:szCs w:val="24"/>
                <w:lang w:val="de-DE"/>
              </w:rPr>
            </w:pPr>
            <w:r>
              <w:rPr>
                <w:rFonts w:ascii="Times New Roman" w:hAnsi="Times New Roman" w:eastAsia="Times New Roman" w:cs="Times New Roman"/>
                <w:i/>
                <w:sz w:val="24"/>
                <w:szCs w:val="24"/>
                <w:lang w:val="de-DE"/>
              </w:rPr>
              <w:t>Sprechen:</w:t>
            </w:r>
            <w:r>
              <w:rPr>
                <w:lang w:val="de-DE"/>
              </w:rPr>
              <w:t xml:space="preserve"> </w:t>
            </w:r>
            <w:r>
              <w:rPr>
                <w:rFonts w:ascii="Times New Roman" w:hAnsi="Times New Roman" w:eastAsia="Times New Roman" w:cs="Times New Roman"/>
                <w:i/>
                <w:sz w:val="24"/>
                <w:szCs w:val="24"/>
                <w:lang w:val="de-DE"/>
              </w:rPr>
              <w:t>Ein Ansinnen zurückweisen. Arbeitsaufträge geben. Erzählen, was passiert ist.</w:t>
            </w:r>
          </w:p>
          <w:p w14:paraId="016B2848">
            <w:pPr>
              <w:spacing w:after="0" w:line="240" w:lineRule="auto"/>
              <w:rPr>
                <w:rFonts w:ascii="Times New Roman" w:hAnsi="Times New Roman" w:eastAsia="Times New Roman" w:cs="Times New Roman"/>
                <w:sz w:val="24"/>
                <w:szCs w:val="24"/>
                <w:lang w:val="de-DE"/>
              </w:rPr>
            </w:pPr>
            <w:r>
              <w:rPr>
                <w:rFonts w:ascii="Times New Roman" w:hAnsi="Times New Roman" w:eastAsia="Times New Roman" w:cs="Times New Roman"/>
                <w:i/>
                <w:sz w:val="24"/>
                <w:szCs w:val="24"/>
                <w:lang w:val="de-DE"/>
              </w:rPr>
              <w:t>Grammatik:</w:t>
            </w:r>
            <w:r>
              <w:rPr>
                <w:lang w:val="de-DE"/>
              </w:rPr>
              <w:t xml:space="preserve"> </w:t>
            </w:r>
            <w:r>
              <w:rPr>
                <w:rFonts w:ascii="Times New Roman" w:hAnsi="Times New Roman" w:eastAsia="Times New Roman" w:cs="Times New Roman"/>
                <w:i/>
                <w:sz w:val="24"/>
                <w:szCs w:val="24"/>
                <w:lang w:val="de-DE"/>
              </w:rPr>
              <w:t>Präpositionen mit Dativ.</w:t>
            </w:r>
          </w:p>
          <w:p w14:paraId="06F5142C">
            <w:pPr>
              <w:spacing w:after="0" w:line="240" w:lineRule="auto"/>
              <w:rPr>
                <w:rFonts w:ascii="Times New Roman" w:hAnsi="Times New Roman" w:eastAsia="Times New Roman" w:cs="Times New Roman"/>
                <w:sz w:val="24"/>
                <w:szCs w:val="24"/>
                <w:lang w:val="de-DE"/>
              </w:rPr>
            </w:pPr>
            <w:r>
              <w:rPr>
                <w:rFonts w:ascii="Times New Roman" w:hAnsi="Times New Roman" w:eastAsia="Times New Roman" w:cs="Times New Roman"/>
                <w:i/>
                <w:sz w:val="24"/>
                <w:szCs w:val="24"/>
                <w:lang w:val="de-DE"/>
              </w:rPr>
              <w:t>Wortschatz:</w:t>
            </w:r>
            <w:r>
              <w:rPr>
                <w:lang w:val="de-DE"/>
              </w:rPr>
              <w:t xml:space="preserve"> </w:t>
            </w:r>
            <w:r>
              <w:rPr>
                <w:rFonts w:ascii="Times New Roman" w:hAnsi="Times New Roman" w:eastAsia="Times New Roman" w:cs="Times New Roman"/>
                <w:i/>
                <w:sz w:val="24"/>
                <w:szCs w:val="24"/>
                <w:lang w:val="de-DE"/>
              </w:rPr>
              <w:t>Alltag.</w:t>
            </w:r>
          </w:p>
          <w:p w14:paraId="03139070">
            <w:pPr>
              <w:spacing w:after="0" w:line="240" w:lineRule="auto"/>
              <w:rPr>
                <w:rFonts w:ascii="Times New Roman" w:hAnsi="Times New Roman" w:eastAsia="Times New Roman" w:cs="Times New Roman"/>
                <w:i/>
                <w:sz w:val="24"/>
                <w:szCs w:val="24"/>
                <w:lang w:val="de-DE"/>
              </w:rPr>
            </w:pPr>
            <w:r>
              <w:rPr>
                <w:rFonts w:ascii="Times New Roman" w:hAnsi="Times New Roman" w:eastAsia="Times New Roman" w:cs="Times New Roman"/>
                <w:i/>
                <w:sz w:val="24"/>
                <w:szCs w:val="24"/>
                <w:lang w:val="de-DE"/>
              </w:rPr>
              <w:t>Lesen:</w:t>
            </w:r>
            <w:r>
              <w:rPr>
                <w:lang w:val="de-DE"/>
              </w:rPr>
              <w:t xml:space="preserve"> </w:t>
            </w:r>
            <w:r>
              <w:rPr>
                <w:rFonts w:ascii="Times New Roman" w:hAnsi="Times New Roman" w:eastAsia="Times New Roman" w:cs="Times New Roman"/>
                <w:i/>
                <w:sz w:val="24"/>
                <w:szCs w:val="24"/>
                <w:lang w:val="de-DE"/>
              </w:rPr>
              <w:t xml:space="preserve"> « Ein Ansinnen zurückweisen».</w:t>
            </w:r>
          </w:p>
        </w:tc>
        <w:tc>
          <w:tcPr>
            <w:tcW w:w="3724" w:type="dxa"/>
          </w:tcPr>
          <w:p w14:paraId="0C5D54A7">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1. Themen aktuell A1-2. Max Hueber Verlag, 2018.</w:t>
            </w:r>
          </w:p>
          <w:p w14:paraId="738553A5">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2. Шелингер В.В. Сборник упражнений по грамматике немецкого языка. «Юрайт»Москва,  2019.</w:t>
            </w:r>
          </w:p>
          <w:p w14:paraId="5CE6DDFF">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3. Б.М.Завъялова. Практический курс немецкого языка. «Юрайт»Москва,  2019.</w:t>
            </w:r>
          </w:p>
          <w:p w14:paraId="4FA46740">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4. В.С.Попов. 222 правила современного немецкого языка. Гум. Изд. Центр «Владос»,  2020.</w:t>
            </w:r>
          </w:p>
        </w:tc>
      </w:tr>
      <w:tr w14:paraId="2C299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0B7E691B">
            <w:pPr>
              <w:spacing w:after="0" w:line="240" w:lineRule="auto"/>
              <w:ind w:right="1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2551" w:type="dxa"/>
          </w:tcPr>
          <w:p w14:paraId="0B92D71A">
            <w:pPr>
              <w:spacing w:after="0" w:line="240" w:lineRule="auto"/>
              <w:ind w:right="15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Die Stadt. Orientierung in der Stadt. Orte angeben.</w:t>
            </w:r>
          </w:p>
        </w:tc>
        <w:tc>
          <w:tcPr>
            <w:tcW w:w="2977" w:type="dxa"/>
          </w:tcPr>
          <w:p w14:paraId="1B52ACF5">
            <w:pPr>
              <w:spacing w:after="0" w:line="240" w:lineRule="auto"/>
              <w:rPr>
                <w:rFonts w:ascii="Times New Roman" w:hAnsi="Times New Roman" w:eastAsia="Times New Roman" w:cs="Times New Roman"/>
                <w:sz w:val="24"/>
                <w:szCs w:val="24"/>
                <w:lang w:val="de-DE"/>
              </w:rPr>
            </w:pPr>
            <w:r>
              <w:rPr>
                <w:rFonts w:ascii="Times New Roman" w:hAnsi="Times New Roman" w:eastAsia="Times New Roman" w:cs="Times New Roman"/>
                <w:i/>
                <w:sz w:val="24"/>
                <w:szCs w:val="24"/>
                <w:lang w:val="de-DE"/>
              </w:rPr>
              <w:t>Sprechen:</w:t>
            </w:r>
            <w:r>
              <w:rPr>
                <w:lang w:val="de-DE"/>
              </w:rPr>
              <w:t xml:space="preserve"> </w:t>
            </w:r>
            <w:r>
              <w:rPr>
                <w:rFonts w:ascii="Times New Roman" w:hAnsi="Times New Roman" w:eastAsia="Times New Roman" w:cs="Times New Roman"/>
                <w:i/>
                <w:sz w:val="24"/>
                <w:szCs w:val="24"/>
                <w:lang w:val="de-DE"/>
              </w:rPr>
              <w:t>Die Stadt.</w:t>
            </w:r>
          </w:p>
          <w:p w14:paraId="4DC1E26F">
            <w:pPr>
              <w:spacing w:after="0" w:line="240" w:lineRule="auto"/>
              <w:rPr>
                <w:rFonts w:ascii="Times New Roman" w:hAnsi="Times New Roman" w:eastAsia="Times New Roman" w:cs="Times New Roman"/>
                <w:sz w:val="24"/>
                <w:szCs w:val="24"/>
                <w:lang w:val="de-DE"/>
              </w:rPr>
            </w:pPr>
            <w:r>
              <w:rPr>
                <w:rFonts w:ascii="Times New Roman" w:hAnsi="Times New Roman" w:eastAsia="Times New Roman" w:cs="Times New Roman"/>
                <w:i/>
                <w:sz w:val="24"/>
                <w:szCs w:val="24"/>
                <w:lang w:val="de-DE"/>
              </w:rPr>
              <w:t>Grammatik:</w:t>
            </w:r>
            <w:r>
              <w:rPr>
                <w:lang w:val="de-DE"/>
              </w:rPr>
              <w:t xml:space="preserve"> </w:t>
            </w:r>
            <w:r>
              <w:rPr>
                <w:rFonts w:ascii="Times New Roman" w:hAnsi="Times New Roman" w:eastAsia="Times New Roman" w:cs="Times New Roman"/>
                <w:i/>
                <w:sz w:val="24"/>
                <w:szCs w:val="24"/>
                <w:lang w:val="de-DE"/>
              </w:rPr>
              <w:t>Präpositionen mit Akkusativ und Dativ.</w:t>
            </w:r>
          </w:p>
          <w:p w14:paraId="22189557">
            <w:pPr>
              <w:spacing w:after="0" w:line="240" w:lineRule="auto"/>
              <w:rPr>
                <w:rFonts w:ascii="Times New Roman" w:hAnsi="Times New Roman" w:eastAsia="Times New Roman" w:cs="Times New Roman"/>
                <w:sz w:val="24"/>
                <w:szCs w:val="24"/>
                <w:lang w:val="de-DE"/>
              </w:rPr>
            </w:pPr>
            <w:r>
              <w:rPr>
                <w:rFonts w:ascii="Times New Roman" w:hAnsi="Times New Roman" w:eastAsia="Times New Roman" w:cs="Times New Roman"/>
                <w:i/>
                <w:sz w:val="24"/>
                <w:szCs w:val="24"/>
                <w:lang w:val="de-DE"/>
              </w:rPr>
              <w:t>Wortschatz:</w:t>
            </w:r>
            <w:r>
              <w:rPr>
                <w:lang w:val="de-DE"/>
              </w:rPr>
              <w:t xml:space="preserve"> </w:t>
            </w:r>
            <w:r>
              <w:rPr>
                <w:rFonts w:ascii="Times New Roman" w:hAnsi="Times New Roman" w:eastAsia="Times New Roman" w:cs="Times New Roman"/>
                <w:i/>
                <w:sz w:val="24"/>
                <w:szCs w:val="24"/>
                <w:lang w:val="de-DE"/>
              </w:rPr>
              <w:t>Die Stadt.</w:t>
            </w:r>
          </w:p>
          <w:p w14:paraId="2425FC5B">
            <w:pPr>
              <w:spacing w:after="0" w:line="240" w:lineRule="auto"/>
              <w:rPr>
                <w:rFonts w:ascii="Times New Roman" w:hAnsi="Times New Roman" w:eastAsia="Times New Roman" w:cs="Times New Roman"/>
                <w:i/>
                <w:sz w:val="24"/>
                <w:szCs w:val="24"/>
                <w:lang w:val="de-DE"/>
              </w:rPr>
            </w:pPr>
            <w:r>
              <w:rPr>
                <w:rFonts w:ascii="Times New Roman" w:hAnsi="Times New Roman" w:eastAsia="Times New Roman" w:cs="Times New Roman"/>
                <w:i/>
                <w:sz w:val="24"/>
                <w:szCs w:val="24"/>
                <w:lang w:val="de-DE"/>
              </w:rPr>
              <w:t>Lesen:</w:t>
            </w:r>
            <w:r>
              <w:rPr>
                <w:lang w:val="de-DE"/>
              </w:rPr>
              <w:t xml:space="preserve"> </w:t>
            </w:r>
            <w:r>
              <w:rPr>
                <w:rFonts w:ascii="Times New Roman" w:hAnsi="Times New Roman" w:eastAsia="Times New Roman" w:cs="Times New Roman"/>
                <w:i/>
                <w:sz w:val="24"/>
                <w:szCs w:val="24"/>
                <w:lang w:val="de-DE"/>
              </w:rPr>
              <w:t>«Orientierung in der Stadt».</w:t>
            </w:r>
          </w:p>
        </w:tc>
        <w:tc>
          <w:tcPr>
            <w:tcW w:w="3724" w:type="dxa"/>
          </w:tcPr>
          <w:p w14:paraId="7A15BFEC">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1. Themen aktuell A1-2. Max Hueber Verlag, 2018.</w:t>
            </w:r>
          </w:p>
          <w:p w14:paraId="2F70B360">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2. Шелингер В.В. Сборник упражнений по грамматике немецкого языка. «Юрайт»Москва,  2019.</w:t>
            </w:r>
          </w:p>
          <w:p w14:paraId="119E406C">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3. Б.М.Завъялова. Практический курс немецкого языка. «Юрайт»Москва,  2019.</w:t>
            </w:r>
          </w:p>
          <w:p w14:paraId="1A8CF1EB">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4. В.С.Попов. 222 правила современного немецкого языка. Гум. Изд. Центр «Владос»,  2020.</w:t>
            </w:r>
          </w:p>
        </w:tc>
      </w:tr>
      <w:tr w14:paraId="5756F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519F06B2">
            <w:pPr>
              <w:spacing w:after="0" w:line="240" w:lineRule="auto"/>
              <w:ind w:right="1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2551" w:type="dxa"/>
          </w:tcPr>
          <w:p w14:paraId="5CD0C510">
            <w:pPr>
              <w:spacing w:after="0" w:line="240" w:lineRule="auto"/>
              <w:ind w:right="15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Kaufen und schenken. Wünsche äußern.</w:t>
            </w:r>
          </w:p>
        </w:tc>
        <w:tc>
          <w:tcPr>
            <w:tcW w:w="2977" w:type="dxa"/>
          </w:tcPr>
          <w:p w14:paraId="5024CDF4">
            <w:pPr>
              <w:spacing w:after="0" w:line="240" w:lineRule="auto"/>
              <w:rPr>
                <w:rFonts w:ascii="Times New Roman" w:hAnsi="Times New Roman" w:eastAsia="Times New Roman" w:cs="Times New Roman"/>
                <w:sz w:val="24"/>
                <w:szCs w:val="24"/>
                <w:lang w:val="de-DE"/>
              </w:rPr>
            </w:pPr>
            <w:r>
              <w:rPr>
                <w:rFonts w:ascii="Times New Roman" w:hAnsi="Times New Roman" w:eastAsia="Times New Roman" w:cs="Times New Roman"/>
                <w:i/>
                <w:sz w:val="24"/>
                <w:szCs w:val="24"/>
                <w:lang w:val="de-DE"/>
              </w:rPr>
              <w:t>Sprechen:</w:t>
            </w:r>
            <w:r>
              <w:rPr>
                <w:lang w:val="de-DE"/>
              </w:rPr>
              <w:t xml:space="preserve"> </w:t>
            </w:r>
            <w:r>
              <w:rPr>
                <w:rFonts w:ascii="Times New Roman" w:hAnsi="Times New Roman" w:eastAsia="Times New Roman" w:cs="Times New Roman"/>
                <w:i/>
                <w:sz w:val="24"/>
                <w:szCs w:val="24"/>
                <w:lang w:val="de-DE"/>
              </w:rPr>
              <w:t>Kaufen und schenken. Wünsche äußern.</w:t>
            </w:r>
          </w:p>
          <w:p w14:paraId="2EFDECFF">
            <w:pPr>
              <w:spacing w:after="0" w:line="240" w:lineRule="auto"/>
              <w:rPr>
                <w:rFonts w:ascii="Times New Roman" w:hAnsi="Times New Roman" w:eastAsia="Times New Roman" w:cs="Times New Roman"/>
                <w:sz w:val="24"/>
                <w:szCs w:val="24"/>
                <w:lang w:val="de-DE"/>
              </w:rPr>
            </w:pPr>
            <w:r>
              <w:rPr>
                <w:rFonts w:ascii="Times New Roman" w:hAnsi="Times New Roman" w:eastAsia="Times New Roman" w:cs="Times New Roman"/>
                <w:i/>
                <w:sz w:val="24"/>
                <w:szCs w:val="24"/>
                <w:lang w:val="de-DE"/>
              </w:rPr>
              <w:t>Grammatik:</w:t>
            </w:r>
            <w:r>
              <w:rPr>
                <w:lang w:val="de-DE"/>
              </w:rPr>
              <w:t xml:space="preserve"> </w:t>
            </w:r>
            <w:r>
              <w:rPr>
                <w:rFonts w:ascii="Times New Roman" w:hAnsi="Times New Roman" w:eastAsia="Times New Roman" w:cs="Times New Roman"/>
                <w:i/>
                <w:sz w:val="24"/>
                <w:szCs w:val="24"/>
                <w:lang w:val="de-DE"/>
              </w:rPr>
              <w:t>Das zusammengesetzte Substantiv</w:t>
            </w:r>
          </w:p>
          <w:p w14:paraId="5E79C6EE">
            <w:pPr>
              <w:spacing w:after="0" w:line="240" w:lineRule="auto"/>
              <w:rPr>
                <w:rFonts w:ascii="Times New Roman" w:hAnsi="Times New Roman" w:eastAsia="Times New Roman" w:cs="Times New Roman"/>
                <w:sz w:val="24"/>
                <w:szCs w:val="24"/>
                <w:lang w:val="de-DE"/>
              </w:rPr>
            </w:pPr>
            <w:r>
              <w:rPr>
                <w:rFonts w:ascii="Times New Roman" w:hAnsi="Times New Roman" w:eastAsia="Times New Roman" w:cs="Times New Roman"/>
                <w:i/>
                <w:sz w:val="24"/>
                <w:szCs w:val="24"/>
                <w:lang w:val="de-DE"/>
              </w:rPr>
              <w:t>Wortschatz:</w:t>
            </w:r>
            <w:r>
              <w:rPr>
                <w:lang w:val="de-DE"/>
              </w:rPr>
              <w:t xml:space="preserve"> </w:t>
            </w:r>
            <w:r>
              <w:rPr>
                <w:rFonts w:ascii="Times New Roman" w:hAnsi="Times New Roman" w:eastAsia="Times New Roman" w:cs="Times New Roman"/>
                <w:i/>
                <w:sz w:val="24"/>
                <w:szCs w:val="24"/>
                <w:lang w:val="de-DE"/>
              </w:rPr>
              <w:t xml:space="preserve">Kaufen und schenken. </w:t>
            </w:r>
          </w:p>
          <w:p w14:paraId="00D17F91">
            <w:pPr>
              <w:spacing w:after="0" w:line="240" w:lineRule="auto"/>
              <w:rPr>
                <w:rFonts w:ascii="Times New Roman" w:hAnsi="Times New Roman" w:eastAsia="Times New Roman" w:cs="Times New Roman"/>
                <w:i/>
                <w:sz w:val="24"/>
                <w:szCs w:val="24"/>
                <w:lang w:val="de-DE"/>
              </w:rPr>
            </w:pPr>
            <w:r>
              <w:rPr>
                <w:rFonts w:ascii="Times New Roman" w:hAnsi="Times New Roman" w:eastAsia="Times New Roman" w:cs="Times New Roman"/>
                <w:i/>
                <w:sz w:val="24"/>
                <w:szCs w:val="24"/>
                <w:lang w:val="de-DE"/>
              </w:rPr>
              <w:t>Lesen:</w:t>
            </w:r>
            <w:r>
              <w:rPr>
                <w:lang w:val="de-DE"/>
              </w:rPr>
              <w:t xml:space="preserve"> </w:t>
            </w:r>
            <w:r>
              <w:rPr>
                <w:rFonts w:ascii="Times New Roman" w:hAnsi="Times New Roman" w:eastAsia="Times New Roman" w:cs="Times New Roman"/>
                <w:i/>
                <w:sz w:val="24"/>
                <w:szCs w:val="24"/>
              </w:rPr>
              <w:t>«</w:t>
            </w:r>
            <w:r>
              <w:rPr>
                <w:rFonts w:ascii="Times New Roman" w:hAnsi="Times New Roman" w:eastAsia="Times New Roman" w:cs="Times New Roman"/>
                <w:i/>
                <w:sz w:val="24"/>
                <w:szCs w:val="24"/>
                <w:lang w:val="de-DE"/>
              </w:rPr>
              <w:t>Wünsche äußern</w:t>
            </w:r>
            <w:r>
              <w:rPr>
                <w:rFonts w:ascii="Times New Roman" w:hAnsi="Times New Roman" w:eastAsia="Times New Roman" w:cs="Times New Roman"/>
                <w:i/>
                <w:sz w:val="24"/>
                <w:szCs w:val="24"/>
              </w:rPr>
              <w:t>»</w:t>
            </w:r>
            <w:r>
              <w:rPr>
                <w:rFonts w:ascii="Times New Roman" w:hAnsi="Times New Roman" w:eastAsia="Times New Roman" w:cs="Times New Roman"/>
                <w:i/>
                <w:sz w:val="24"/>
                <w:szCs w:val="24"/>
                <w:lang w:val="de-DE"/>
              </w:rPr>
              <w:t>.</w:t>
            </w:r>
          </w:p>
        </w:tc>
        <w:tc>
          <w:tcPr>
            <w:tcW w:w="3724" w:type="dxa"/>
          </w:tcPr>
          <w:p w14:paraId="4AF0CFFC">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1. Themen aktuell A1-2. Max Hueber Verlag, 2018.</w:t>
            </w:r>
          </w:p>
          <w:p w14:paraId="1367C3BA">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2. Шелингер В.В. Сборник упражнений по грамматике немецкого языка. «Юрайт»Москва,  2019.</w:t>
            </w:r>
          </w:p>
          <w:p w14:paraId="0ECC6D7F">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3. Б.М.Завъялова. Практический курс немецкого языка. «Юрайт»Москва,  2019.</w:t>
            </w:r>
          </w:p>
          <w:p w14:paraId="4F5DAA31">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4. В.С.Попов. 222 правила современного немецкого языка. Гум. Изд. Центр «Владос»,  2020.</w:t>
            </w:r>
          </w:p>
        </w:tc>
      </w:tr>
      <w:tr w14:paraId="42A9D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3E4AB6AA">
            <w:pPr>
              <w:spacing w:after="0" w:line="240" w:lineRule="auto"/>
              <w:ind w:right="1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2551" w:type="dxa"/>
          </w:tcPr>
          <w:p w14:paraId="534E5AD1">
            <w:pPr>
              <w:spacing w:after="0" w:line="240" w:lineRule="auto"/>
              <w:ind w:right="15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Deutsche Sprache und deutsche Kultur. Biografische Angaben machen. Geografische Angaben machen. Nach dem Weg fragen.</w:t>
            </w:r>
          </w:p>
        </w:tc>
        <w:tc>
          <w:tcPr>
            <w:tcW w:w="2977" w:type="dxa"/>
          </w:tcPr>
          <w:p w14:paraId="7FFEF391">
            <w:pPr>
              <w:spacing w:after="0" w:line="240" w:lineRule="auto"/>
              <w:rPr>
                <w:rFonts w:ascii="Times New Roman" w:hAnsi="Times New Roman" w:eastAsia="Times New Roman" w:cs="Times New Roman"/>
                <w:sz w:val="24"/>
                <w:szCs w:val="24"/>
                <w:lang w:val="de-DE"/>
              </w:rPr>
            </w:pPr>
            <w:r>
              <w:rPr>
                <w:rFonts w:ascii="Times New Roman" w:hAnsi="Times New Roman" w:eastAsia="Times New Roman" w:cs="Times New Roman"/>
                <w:i/>
                <w:sz w:val="24"/>
                <w:szCs w:val="24"/>
                <w:lang w:val="de-DE"/>
              </w:rPr>
              <w:t>Sprechen:</w:t>
            </w:r>
            <w:r>
              <w:rPr>
                <w:lang w:val="de-DE"/>
              </w:rPr>
              <w:t xml:space="preserve"> </w:t>
            </w:r>
            <w:r>
              <w:rPr>
                <w:rFonts w:ascii="Times New Roman" w:hAnsi="Times New Roman" w:eastAsia="Times New Roman" w:cs="Times New Roman"/>
                <w:i/>
                <w:sz w:val="24"/>
                <w:szCs w:val="24"/>
                <w:lang w:val="de-DE"/>
              </w:rPr>
              <w:t>Biografische Angaben machen. Geografische Angaben machen.</w:t>
            </w:r>
          </w:p>
          <w:p w14:paraId="72D2F43D">
            <w:pPr>
              <w:spacing w:after="0" w:line="240" w:lineRule="auto"/>
              <w:rPr>
                <w:rFonts w:ascii="Times New Roman" w:hAnsi="Times New Roman" w:eastAsia="Times New Roman" w:cs="Times New Roman"/>
                <w:sz w:val="24"/>
                <w:szCs w:val="24"/>
                <w:lang w:val="de-DE"/>
              </w:rPr>
            </w:pPr>
            <w:r>
              <w:rPr>
                <w:rFonts w:ascii="Times New Roman" w:hAnsi="Times New Roman" w:eastAsia="Times New Roman" w:cs="Times New Roman"/>
                <w:i/>
                <w:sz w:val="24"/>
                <w:szCs w:val="24"/>
                <w:lang w:val="de-DE"/>
              </w:rPr>
              <w:t>Grammatik:</w:t>
            </w:r>
            <w:r>
              <w:rPr>
                <w:lang w:val="de-DE"/>
              </w:rPr>
              <w:t xml:space="preserve"> </w:t>
            </w:r>
            <w:r>
              <w:rPr>
                <w:rFonts w:ascii="Times New Roman" w:hAnsi="Times New Roman" w:eastAsia="Times New Roman" w:cs="Times New Roman"/>
                <w:i/>
                <w:sz w:val="24"/>
                <w:szCs w:val="24"/>
                <w:lang w:val="de-DE"/>
              </w:rPr>
              <w:t>Die Präpositionen in, an, auf, über, unter, hinter, neben, vor, zwischen.</w:t>
            </w:r>
          </w:p>
          <w:p w14:paraId="21F0BE06">
            <w:pPr>
              <w:spacing w:after="0" w:line="240" w:lineRule="auto"/>
              <w:rPr>
                <w:rFonts w:ascii="Times New Roman" w:hAnsi="Times New Roman" w:eastAsia="Times New Roman" w:cs="Times New Roman"/>
                <w:sz w:val="24"/>
                <w:szCs w:val="24"/>
                <w:lang w:val="de-DE"/>
              </w:rPr>
            </w:pPr>
            <w:r>
              <w:rPr>
                <w:rFonts w:ascii="Times New Roman" w:hAnsi="Times New Roman" w:eastAsia="Times New Roman" w:cs="Times New Roman"/>
                <w:i/>
                <w:sz w:val="24"/>
                <w:szCs w:val="24"/>
                <w:lang w:val="de-DE"/>
              </w:rPr>
              <w:t>Wortschatz:</w:t>
            </w:r>
            <w:r>
              <w:rPr>
                <w:lang w:val="de-DE"/>
              </w:rPr>
              <w:t xml:space="preserve"> </w:t>
            </w:r>
            <w:r>
              <w:rPr>
                <w:rFonts w:ascii="Times New Roman" w:hAnsi="Times New Roman" w:eastAsia="Times New Roman" w:cs="Times New Roman"/>
                <w:i/>
                <w:sz w:val="24"/>
                <w:szCs w:val="24"/>
                <w:lang w:val="de-DE"/>
              </w:rPr>
              <w:t>Deutsche Sprache und Kultur.</w:t>
            </w:r>
          </w:p>
          <w:p w14:paraId="2BB6BB61">
            <w:pPr>
              <w:spacing w:after="0" w:line="240" w:lineRule="auto"/>
              <w:rPr>
                <w:rFonts w:ascii="Times New Roman" w:hAnsi="Times New Roman" w:eastAsia="Times New Roman" w:cs="Times New Roman"/>
                <w:i/>
                <w:sz w:val="24"/>
                <w:szCs w:val="24"/>
                <w:lang w:val="de-DE"/>
              </w:rPr>
            </w:pPr>
            <w:r>
              <w:rPr>
                <w:rFonts w:ascii="Times New Roman" w:hAnsi="Times New Roman" w:eastAsia="Times New Roman" w:cs="Times New Roman"/>
                <w:i/>
                <w:sz w:val="24"/>
                <w:szCs w:val="24"/>
                <w:lang w:val="de-DE"/>
              </w:rPr>
              <w:t>Lesen:</w:t>
            </w:r>
            <w:r>
              <w:rPr>
                <w:lang w:val="de-DE"/>
              </w:rPr>
              <w:t xml:space="preserve"> </w:t>
            </w:r>
            <w:r>
              <w:rPr>
                <w:rFonts w:ascii="Times New Roman" w:hAnsi="Times New Roman" w:eastAsia="Times New Roman" w:cs="Times New Roman"/>
                <w:i/>
                <w:sz w:val="24"/>
                <w:szCs w:val="24"/>
                <w:lang w:val="de-DE"/>
              </w:rPr>
              <w:t>« Nach dem Weg fragen».</w:t>
            </w:r>
          </w:p>
        </w:tc>
        <w:tc>
          <w:tcPr>
            <w:tcW w:w="3724" w:type="dxa"/>
          </w:tcPr>
          <w:p w14:paraId="4346CD5D">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1. Themen aktuell A1-2. Max Hueber Verlag, 2018.</w:t>
            </w:r>
          </w:p>
          <w:p w14:paraId="0E413C09">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2. Шелингер В.В. Сборник упражнений по грамматике немецкого языка. «Юрайт»Москва,  2019.</w:t>
            </w:r>
          </w:p>
          <w:p w14:paraId="77A8D12D">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3. Б.М.Завъялова. Практический курс немецкого языка. «Юрайт»Москва,  2019.</w:t>
            </w:r>
          </w:p>
          <w:p w14:paraId="68208561">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4. В.С.Попов. 222 правила современного немецкого языка. Гум. Изд. Центр «Владос»,  2020.</w:t>
            </w:r>
          </w:p>
        </w:tc>
      </w:tr>
      <w:tr w14:paraId="7B7B0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08A6D8CE">
            <w:pPr>
              <w:spacing w:after="0" w:line="240" w:lineRule="auto"/>
              <w:ind w:right="1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2551" w:type="dxa"/>
          </w:tcPr>
          <w:p w14:paraId="03D80BBD">
            <w:pPr>
              <w:spacing w:after="0" w:line="240" w:lineRule="auto"/>
              <w:ind w:right="15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Österreich. Politisches System in Österreich. Die österreichischen Bundesländer.</w:t>
            </w:r>
          </w:p>
        </w:tc>
        <w:tc>
          <w:tcPr>
            <w:tcW w:w="2977" w:type="dxa"/>
          </w:tcPr>
          <w:p w14:paraId="12470E48">
            <w:pPr>
              <w:spacing w:after="0" w:line="240" w:lineRule="auto"/>
              <w:rPr>
                <w:rFonts w:ascii="Times New Roman" w:hAnsi="Times New Roman" w:eastAsia="Times New Roman" w:cs="Times New Roman"/>
                <w:sz w:val="24"/>
                <w:szCs w:val="24"/>
                <w:lang w:val="de-DE"/>
              </w:rPr>
            </w:pPr>
            <w:r>
              <w:rPr>
                <w:rFonts w:ascii="Times New Roman" w:hAnsi="Times New Roman" w:eastAsia="Times New Roman" w:cs="Times New Roman"/>
                <w:i/>
                <w:sz w:val="24"/>
                <w:szCs w:val="24"/>
                <w:lang w:val="de-DE"/>
              </w:rPr>
              <w:t>Sprechen:</w:t>
            </w:r>
            <w:r>
              <w:rPr>
                <w:lang w:val="de-DE"/>
              </w:rPr>
              <w:t xml:space="preserve"> </w:t>
            </w:r>
            <w:r>
              <w:rPr>
                <w:rFonts w:ascii="Times New Roman" w:hAnsi="Times New Roman" w:eastAsia="Times New Roman" w:cs="Times New Roman"/>
                <w:i/>
                <w:sz w:val="24"/>
                <w:szCs w:val="24"/>
                <w:lang w:val="de-DE"/>
              </w:rPr>
              <w:t>Österreich.</w:t>
            </w:r>
          </w:p>
          <w:p w14:paraId="4AFB919C">
            <w:pPr>
              <w:spacing w:after="0" w:line="240" w:lineRule="auto"/>
              <w:rPr>
                <w:rFonts w:ascii="Times New Roman" w:hAnsi="Times New Roman" w:eastAsia="Times New Roman" w:cs="Times New Roman"/>
                <w:sz w:val="24"/>
                <w:szCs w:val="24"/>
                <w:lang w:val="de-DE"/>
              </w:rPr>
            </w:pPr>
            <w:r>
              <w:rPr>
                <w:rFonts w:ascii="Times New Roman" w:hAnsi="Times New Roman" w:eastAsia="Times New Roman" w:cs="Times New Roman"/>
                <w:i/>
                <w:sz w:val="24"/>
                <w:szCs w:val="24"/>
                <w:lang w:val="de-DE"/>
              </w:rPr>
              <w:t>Grammatik:</w:t>
            </w:r>
            <w:r>
              <w:rPr>
                <w:lang w:val="de-DE"/>
              </w:rPr>
              <w:t xml:space="preserve"> </w:t>
            </w:r>
            <w:r>
              <w:rPr>
                <w:rFonts w:ascii="Times New Roman" w:hAnsi="Times New Roman" w:eastAsia="Times New Roman" w:cs="Times New Roman"/>
                <w:i/>
                <w:sz w:val="24"/>
                <w:szCs w:val="24"/>
                <w:lang w:val="de-DE"/>
              </w:rPr>
              <w:t>Adjektive.  Die Endungen von Adjektiven.</w:t>
            </w:r>
          </w:p>
          <w:p w14:paraId="300DE304">
            <w:pPr>
              <w:spacing w:after="0" w:line="240" w:lineRule="auto"/>
              <w:rPr>
                <w:rFonts w:ascii="Times New Roman" w:hAnsi="Times New Roman" w:eastAsia="Times New Roman" w:cs="Times New Roman"/>
                <w:sz w:val="24"/>
                <w:szCs w:val="24"/>
                <w:lang w:val="de-DE"/>
              </w:rPr>
            </w:pPr>
            <w:r>
              <w:rPr>
                <w:rFonts w:ascii="Times New Roman" w:hAnsi="Times New Roman" w:eastAsia="Times New Roman" w:cs="Times New Roman"/>
                <w:i/>
                <w:sz w:val="24"/>
                <w:szCs w:val="24"/>
                <w:lang w:val="de-DE"/>
              </w:rPr>
              <w:t>Wortschatz:</w:t>
            </w:r>
            <w:r>
              <w:rPr>
                <w:lang w:val="de-DE"/>
              </w:rPr>
              <w:t xml:space="preserve"> </w:t>
            </w:r>
            <w:r>
              <w:rPr>
                <w:rFonts w:ascii="Times New Roman" w:hAnsi="Times New Roman" w:eastAsia="Times New Roman" w:cs="Times New Roman"/>
                <w:i/>
                <w:sz w:val="24"/>
                <w:szCs w:val="24"/>
                <w:lang w:val="de-DE"/>
              </w:rPr>
              <w:t>Österreich.</w:t>
            </w:r>
          </w:p>
          <w:p w14:paraId="1FCAE606">
            <w:pPr>
              <w:spacing w:after="0" w:line="240" w:lineRule="auto"/>
              <w:rPr>
                <w:rFonts w:ascii="Times New Roman" w:hAnsi="Times New Roman" w:eastAsia="Times New Roman" w:cs="Times New Roman"/>
                <w:i/>
                <w:sz w:val="24"/>
                <w:szCs w:val="24"/>
                <w:lang w:val="de-DE"/>
              </w:rPr>
            </w:pPr>
            <w:r>
              <w:rPr>
                <w:rFonts w:ascii="Times New Roman" w:hAnsi="Times New Roman" w:eastAsia="Times New Roman" w:cs="Times New Roman"/>
                <w:i/>
                <w:sz w:val="24"/>
                <w:szCs w:val="24"/>
                <w:lang w:val="de-DE"/>
              </w:rPr>
              <w:t>Lesen:»</w:t>
            </w:r>
            <w:r>
              <w:rPr>
                <w:lang w:val="de-DE"/>
              </w:rPr>
              <w:t xml:space="preserve"> </w:t>
            </w:r>
            <w:r>
              <w:rPr>
                <w:rFonts w:ascii="Times New Roman" w:hAnsi="Times New Roman" w:eastAsia="Times New Roman" w:cs="Times New Roman"/>
                <w:i/>
                <w:sz w:val="24"/>
                <w:szCs w:val="24"/>
                <w:lang w:val="de-DE"/>
              </w:rPr>
              <w:t>Die österreichischen Bundesländer».</w:t>
            </w:r>
          </w:p>
        </w:tc>
        <w:tc>
          <w:tcPr>
            <w:tcW w:w="3724" w:type="dxa"/>
          </w:tcPr>
          <w:p w14:paraId="1D500430">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1. Themen aktuell A1-2. Max Hueber Verlag, 2018.</w:t>
            </w:r>
          </w:p>
          <w:p w14:paraId="21BD5432">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2. Шелингер В.В. Сборник упражнений по грамматике немецкого языка. «Юрайт»Москва,  2019.</w:t>
            </w:r>
          </w:p>
          <w:p w14:paraId="7753C2D3">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3. Б.М.Завъялова. Практический курс немецкого языка. «Юрайт»Москва,  2019.</w:t>
            </w:r>
          </w:p>
          <w:p w14:paraId="3651CEE5">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4. В.С.Попов. 222 правила современного немецкого языка. Гум. Изд. Центр «Владос»,  2020.</w:t>
            </w:r>
          </w:p>
        </w:tc>
      </w:tr>
      <w:tr w14:paraId="4DDD0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3A5910C4">
            <w:pPr>
              <w:spacing w:after="0" w:line="240" w:lineRule="auto"/>
              <w:ind w:right="1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2551" w:type="dxa"/>
          </w:tcPr>
          <w:p w14:paraId="05E509F2">
            <w:pPr>
              <w:spacing w:after="0" w:line="240" w:lineRule="auto"/>
              <w:ind w:right="15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Die Schweiz. Die Schweiz – ein Land mit vier Sprachen. Das Politische System der Schweiz.</w:t>
            </w:r>
          </w:p>
        </w:tc>
        <w:tc>
          <w:tcPr>
            <w:tcW w:w="2977" w:type="dxa"/>
          </w:tcPr>
          <w:p w14:paraId="3EBB3B1E">
            <w:pPr>
              <w:spacing w:after="0" w:line="240" w:lineRule="auto"/>
              <w:rPr>
                <w:rFonts w:ascii="Times New Roman" w:hAnsi="Times New Roman" w:eastAsia="Times New Roman" w:cs="Times New Roman"/>
                <w:sz w:val="24"/>
                <w:szCs w:val="24"/>
                <w:lang w:val="de-DE"/>
              </w:rPr>
            </w:pPr>
            <w:r>
              <w:rPr>
                <w:rFonts w:ascii="Times New Roman" w:hAnsi="Times New Roman" w:eastAsia="Times New Roman" w:cs="Times New Roman"/>
                <w:i/>
                <w:sz w:val="24"/>
                <w:szCs w:val="24"/>
                <w:lang w:val="de-DE"/>
              </w:rPr>
              <w:t>Sprechen:</w:t>
            </w:r>
            <w:r>
              <w:rPr>
                <w:lang w:val="de-DE"/>
              </w:rPr>
              <w:t xml:space="preserve"> </w:t>
            </w:r>
            <w:r>
              <w:rPr>
                <w:rFonts w:ascii="Times New Roman" w:hAnsi="Times New Roman" w:eastAsia="Times New Roman" w:cs="Times New Roman"/>
                <w:i/>
                <w:sz w:val="24"/>
                <w:szCs w:val="24"/>
                <w:lang w:val="de-DE"/>
              </w:rPr>
              <w:t>Die Schweiz.</w:t>
            </w:r>
          </w:p>
          <w:p w14:paraId="2FD7BC33">
            <w:pPr>
              <w:spacing w:after="0" w:line="240" w:lineRule="auto"/>
              <w:rPr>
                <w:rFonts w:ascii="Times New Roman" w:hAnsi="Times New Roman" w:eastAsia="Times New Roman" w:cs="Times New Roman"/>
                <w:sz w:val="24"/>
                <w:szCs w:val="24"/>
                <w:lang w:val="de-DE"/>
              </w:rPr>
            </w:pPr>
            <w:r>
              <w:rPr>
                <w:rFonts w:ascii="Times New Roman" w:hAnsi="Times New Roman" w:eastAsia="Times New Roman" w:cs="Times New Roman"/>
                <w:i/>
                <w:sz w:val="24"/>
                <w:szCs w:val="24"/>
                <w:lang w:val="de-DE"/>
              </w:rPr>
              <w:t>Grammatik:</w:t>
            </w:r>
            <w:r>
              <w:rPr>
                <w:lang w:val="de-DE"/>
              </w:rPr>
              <w:t xml:space="preserve"> </w:t>
            </w:r>
            <w:r>
              <w:rPr>
                <w:rFonts w:ascii="Times New Roman" w:hAnsi="Times New Roman" w:eastAsia="Times New Roman" w:cs="Times New Roman"/>
                <w:i/>
                <w:sz w:val="24"/>
                <w:szCs w:val="24"/>
                <w:lang w:val="de-DE"/>
              </w:rPr>
              <w:t>Attributive Adjektive, prädikative Adjektive und adverbiale Adjektive</w:t>
            </w:r>
          </w:p>
          <w:p w14:paraId="025BC341">
            <w:pPr>
              <w:spacing w:after="0" w:line="240" w:lineRule="auto"/>
              <w:rPr>
                <w:rFonts w:ascii="Times New Roman" w:hAnsi="Times New Roman" w:eastAsia="Times New Roman" w:cs="Times New Roman"/>
                <w:sz w:val="24"/>
                <w:szCs w:val="24"/>
                <w:lang w:val="de-DE"/>
              </w:rPr>
            </w:pPr>
            <w:r>
              <w:rPr>
                <w:rFonts w:ascii="Times New Roman" w:hAnsi="Times New Roman" w:eastAsia="Times New Roman" w:cs="Times New Roman"/>
                <w:i/>
                <w:sz w:val="24"/>
                <w:szCs w:val="24"/>
                <w:lang w:val="de-DE"/>
              </w:rPr>
              <w:t>Wortschatz:</w:t>
            </w:r>
            <w:r>
              <w:rPr>
                <w:lang w:val="de-DE"/>
              </w:rPr>
              <w:t xml:space="preserve"> </w:t>
            </w:r>
            <w:r>
              <w:rPr>
                <w:rFonts w:ascii="Times New Roman" w:hAnsi="Times New Roman" w:eastAsia="Times New Roman" w:cs="Times New Roman"/>
                <w:i/>
                <w:sz w:val="24"/>
                <w:szCs w:val="24"/>
                <w:lang w:val="de-DE"/>
              </w:rPr>
              <w:t>Die Schweiz.</w:t>
            </w:r>
          </w:p>
          <w:p w14:paraId="155E361C">
            <w:pPr>
              <w:spacing w:after="0" w:line="240" w:lineRule="auto"/>
              <w:rPr>
                <w:rFonts w:ascii="Times New Roman" w:hAnsi="Times New Roman" w:eastAsia="Times New Roman" w:cs="Times New Roman"/>
                <w:i/>
                <w:sz w:val="24"/>
                <w:szCs w:val="24"/>
                <w:lang w:val="de-DE"/>
              </w:rPr>
            </w:pPr>
            <w:r>
              <w:rPr>
                <w:rFonts w:ascii="Times New Roman" w:hAnsi="Times New Roman" w:eastAsia="Times New Roman" w:cs="Times New Roman"/>
                <w:i/>
                <w:sz w:val="24"/>
                <w:szCs w:val="24"/>
                <w:lang w:val="de-DE"/>
              </w:rPr>
              <w:t>Lesen:</w:t>
            </w:r>
            <w:r>
              <w:rPr>
                <w:lang w:val="de-DE"/>
              </w:rPr>
              <w:t xml:space="preserve"> «</w:t>
            </w:r>
            <w:r>
              <w:rPr>
                <w:rFonts w:ascii="Times New Roman" w:hAnsi="Times New Roman" w:eastAsia="Times New Roman" w:cs="Times New Roman"/>
                <w:i/>
                <w:sz w:val="24"/>
                <w:szCs w:val="24"/>
                <w:lang w:val="de-DE"/>
              </w:rPr>
              <w:t>Die Schweiz – ein Land mit vier Sprachen».</w:t>
            </w:r>
          </w:p>
        </w:tc>
        <w:tc>
          <w:tcPr>
            <w:tcW w:w="3724" w:type="dxa"/>
          </w:tcPr>
          <w:p w14:paraId="2F32FA56">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1. Themen aktuell A1-2. Max Hueber Verlag, 2018.</w:t>
            </w:r>
          </w:p>
          <w:p w14:paraId="51BA8172">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2. Шелингер В.В. Сборник упражнений по грамматике немецкого языка. «Юрайт»Москва,  2019.</w:t>
            </w:r>
          </w:p>
          <w:p w14:paraId="7B04C1D6">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3. Б.М.Завъялова. Практический курс немецкого языка. «Юрайт»Москва,  2019.</w:t>
            </w:r>
          </w:p>
          <w:p w14:paraId="3F557E5A">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4. В.С.Попов. 222 правила современного немецкого языка. Гум. Изд. Центр «Владос»,  2020.</w:t>
            </w:r>
          </w:p>
        </w:tc>
      </w:tr>
      <w:tr w14:paraId="69195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33FBE3B4">
            <w:pPr>
              <w:spacing w:after="0" w:line="240" w:lineRule="auto"/>
              <w:ind w:right="1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2551" w:type="dxa"/>
          </w:tcPr>
          <w:p w14:paraId="615B4F06">
            <w:pPr>
              <w:spacing w:after="0" w:line="240" w:lineRule="auto"/>
              <w:ind w:right="15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Aussehen und Persönlichkeit. Personen beschreiben. Subjektiver Eindruck. Kleidung, Toleranz und Vorurteil.</w:t>
            </w:r>
          </w:p>
        </w:tc>
        <w:tc>
          <w:tcPr>
            <w:tcW w:w="2977" w:type="dxa"/>
          </w:tcPr>
          <w:p w14:paraId="06F382D5">
            <w:pPr>
              <w:spacing w:after="0" w:line="240" w:lineRule="auto"/>
              <w:rPr>
                <w:rFonts w:ascii="Times New Roman" w:hAnsi="Times New Roman" w:eastAsia="Times New Roman" w:cs="Times New Roman"/>
                <w:sz w:val="24"/>
                <w:szCs w:val="24"/>
                <w:lang w:val="de-DE"/>
              </w:rPr>
            </w:pPr>
            <w:r>
              <w:rPr>
                <w:rFonts w:ascii="Times New Roman" w:hAnsi="Times New Roman" w:eastAsia="Times New Roman" w:cs="Times New Roman"/>
                <w:i/>
                <w:sz w:val="24"/>
                <w:szCs w:val="24"/>
                <w:lang w:val="de-DE"/>
              </w:rPr>
              <w:t>Sprechen:</w:t>
            </w:r>
            <w:r>
              <w:rPr>
                <w:lang w:val="de-DE"/>
              </w:rPr>
              <w:t xml:space="preserve"> </w:t>
            </w:r>
            <w:r>
              <w:rPr>
                <w:rFonts w:ascii="Times New Roman" w:hAnsi="Times New Roman" w:eastAsia="Times New Roman" w:cs="Times New Roman"/>
                <w:i/>
                <w:sz w:val="24"/>
                <w:szCs w:val="24"/>
                <w:lang w:val="de-DE"/>
              </w:rPr>
              <w:t xml:space="preserve"> Personen beschreiben.</w:t>
            </w:r>
          </w:p>
          <w:p w14:paraId="46EEDD33">
            <w:pPr>
              <w:spacing w:after="0" w:line="240" w:lineRule="auto"/>
              <w:rPr>
                <w:rFonts w:ascii="Times New Roman" w:hAnsi="Times New Roman" w:eastAsia="Times New Roman" w:cs="Times New Roman"/>
                <w:sz w:val="24"/>
                <w:szCs w:val="24"/>
                <w:lang w:val="de-DE"/>
              </w:rPr>
            </w:pPr>
            <w:r>
              <w:rPr>
                <w:rFonts w:ascii="Times New Roman" w:hAnsi="Times New Roman" w:eastAsia="Times New Roman" w:cs="Times New Roman"/>
                <w:i/>
                <w:sz w:val="24"/>
                <w:szCs w:val="24"/>
                <w:lang w:val="de-DE"/>
              </w:rPr>
              <w:t>Grammatik:</w:t>
            </w:r>
            <w:r>
              <w:rPr>
                <w:lang w:val="de-DE"/>
              </w:rPr>
              <w:t xml:space="preserve"> </w:t>
            </w:r>
            <w:r>
              <w:rPr>
                <w:rFonts w:ascii="Times New Roman" w:hAnsi="Times New Roman" w:eastAsia="Times New Roman" w:cs="Times New Roman"/>
                <w:i/>
                <w:sz w:val="24"/>
                <w:szCs w:val="24"/>
                <w:lang w:val="de-DE"/>
              </w:rPr>
              <w:t xml:space="preserve"> Adjektive steigern.</w:t>
            </w:r>
          </w:p>
          <w:p w14:paraId="54A8D3BB">
            <w:pPr>
              <w:spacing w:after="0" w:line="240" w:lineRule="auto"/>
              <w:rPr>
                <w:rFonts w:ascii="Times New Roman" w:hAnsi="Times New Roman" w:eastAsia="Times New Roman" w:cs="Times New Roman"/>
                <w:sz w:val="24"/>
                <w:szCs w:val="24"/>
                <w:lang w:val="de-DE"/>
              </w:rPr>
            </w:pPr>
            <w:r>
              <w:rPr>
                <w:rFonts w:ascii="Times New Roman" w:hAnsi="Times New Roman" w:eastAsia="Times New Roman" w:cs="Times New Roman"/>
                <w:i/>
                <w:sz w:val="24"/>
                <w:szCs w:val="24"/>
                <w:lang w:val="de-DE"/>
              </w:rPr>
              <w:t>Wortschatz:</w:t>
            </w:r>
            <w:r>
              <w:rPr>
                <w:lang w:val="de-DE"/>
              </w:rPr>
              <w:t xml:space="preserve"> </w:t>
            </w:r>
            <w:r>
              <w:rPr>
                <w:rFonts w:ascii="Times New Roman" w:hAnsi="Times New Roman" w:eastAsia="Times New Roman" w:cs="Times New Roman"/>
                <w:i/>
                <w:sz w:val="24"/>
                <w:szCs w:val="24"/>
                <w:lang w:val="de-DE"/>
              </w:rPr>
              <w:t>Persönlichkeit.</w:t>
            </w:r>
          </w:p>
          <w:p w14:paraId="6BCF7D7B">
            <w:pPr>
              <w:spacing w:after="0" w:line="240" w:lineRule="auto"/>
              <w:rPr>
                <w:rFonts w:ascii="Times New Roman" w:hAnsi="Times New Roman" w:eastAsia="Times New Roman" w:cs="Times New Roman"/>
                <w:i/>
                <w:sz w:val="24"/>
                <w:szCs w:val="24"/>
                <w:lang w:val="de-DE"/>
              </w:rPr>
            </w:pPr>
            <w:r>
              <w:rPr>
                <w:rFonts w:ascii="Times New Roman" w:hAnsi="Times New Roman" w:eastAsia="Times New Roman" w:cs="Times New Roman"/>
                <w:i/>
                <w:sz w:val="24"/>
                <w:szCs w:val="24"/>
                <w:lang w:val="de-DE"/>
              </w:rPr>
              <w:t>Lesen: «</w:t>
            </w:r>
            <w:r>
              <w:rPr>
                <w:lang w:val="de-DE"/>
              </w:rPr>
              <w:t xml:space="preserve"> </w:t>
            </w:r>
            <w:r>
              <w:rPr>
                <w:rFonts w:ascii="Times New Roman" w:hAnsi="Times New Roman" w:eastAsia="Times New Roman" w:cs="Times New Roman"/>
                <w:i/>
                <w:sz w:val="24"/>
                <w:szCs w:val="24"/>
                <w:lang w:val="de-DE"/>
              </w:rPr>
              <w:t>Aussehen und Persönlichkeit».</w:t>
            </w:r>
          </w:p>
        </w:tc>
        <w:tc>
          <w:tcPr>
            <w:tcW w:w="3724" w:type="dxa"/>
          </w:tcPr>
          <w:p w14:paraId="3EC6C158">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1. Themen aktuell A1-2. Max Hueber Verlag, 2018.</w:t>
            </w:r>
          </w:p>
          <w:p w14:paraId="69F42096">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2. Шелингер В.В. Сборник упражнений по грамматике немецкого языка. «Юрайт»Москва,  2019.</w:t>
            </w:r>
          </w:p>
          <w:p w14:paraId="55930F9B">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3. Б.М.Завъялова. Практический курс немецкого языка. «Юрайт»Москва,  2019.</w:t>
            </w:r>
          </w:p>
          <w:p w14:paraId="165F8260">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4. В.С.Попов. 222 правила современного немецкого языка. Гум. Изд. Центр «Владос»,  2020.</w:t>
            </w:r>
          </w:p>
        </w:tc>
      </w:tr>
      <w:tr w14:paraId="75C4F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0CAAAD2C">
            <w:pPr>
              <w:spacing w:after="0" w:line="240" w:lineRule="auto"/>
              <w:ind w:right="1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2551" w:type="dxa"/>
          </w:tcPr>
          <w:p w14:paraId="0AC21900">
            <w:pPr>
              <w:spacing w:after="0" w:line="240" w:lineRule="auto"/>
              <w:ind w:right="15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Vielfalt bei den Sprachen in Europa.</w:t>
            </w:r>
          </w:p>
        </w:tc>
        <w:tc>
          <w:tcPr>
            <w:tcW w:w="2977" w:type="dxa"/>
          </w:tcPr>
          <w:p w14:paraId="5345C853">
            <w:pPr>
              <w:spacing w:after="0" w:line="240" w:lineRule="auto"/>
              <w:rPr>
                <w:rFonts w:ascii="Times New Roman" w:hAnsi="Times New Roman" w:eastAsia="Times New Roman" w:cs="Times New Roman"/>
                <w:sz w:val="24"/>
                <w:szCs w:val="24"/>
                <w:lang w:val="de-DE"/>
              </w:rPr>
            </w:pPr>
            <w:r>
              <w:rPr>
                <w:rFonts w:ascii="Times New Roman" w:hAnsi="Times New Roman" w:eastAsia="Times New Roman" w:cs="Times New Roman"/>
                <w:i/>
                <w:sz w:val="24"/>
                <w:szCs w:val="24"/>
                <w:lang w:val="de-DE"/>
              </w:rPr>
              <w:t>Sprechen:</w:t>
            </w:r>
            <w:r>
              <w:rPr>
                <w:lang w:val="de-DE"/>
              </w:rPr>
              <w:t xml:space="preserve"> </w:t>
            </w:r>
            <w:r>
              <w:rPr>
                <w:rFonts w:ascii="Times New Roman" w:hAnsi="Times New Roman" w:eastAsia="Times New Roman" w:cs="Times New Roman"/>
                <w:i/>
                <w:sz w:val="24"/>
                <w:szCs w:val="24"/>
                <w:lang w:val="de-DE"/>
              </w:rPr>
              <w:t>Vielfalt bei den Sprachen in Europa.</w:t>
            </w:r>
          </w:p>
          <w:p w14:paraId="37230240">
            <w:pPr>
              <w:spacing w:after="0" w:line="240" w:lineRule="auto"/>
              <w:rPr>
                <w:rFonts w:ascii="Times New Roman" w:hAnsi="Times New Roman" w:eastAsia="Times New Roman" w:cs="Times New Roman"/>
                <w:sz w:val="24"/>
                <w:szCs w:val="24"/>
                <w:lang w:val="de-DE"/>
              </w:rPr>
            </w:pPr>
            <w:r>
              <w:rPr>
                <w:rFonts w:ascii="Times New Roman" w:hAnsi="Times New Roman" w:eastAsia="Times New Roman" w:cs="Times New Roman"/>
                <w:i/>
                <w:sz w:val="24"/>
                <w:szCs w:val="24"/>
                <w:lang w:val="de-DE"/>
              </w:rPr>
              <w:t>Grammatik:</w:t>
            </w:r>
            <w:r>
              <w:rPr>
                <w:lang w:val="de-DE"/>
              </w:rPr>
              <w:t xml:space="preserve"> </w:t>
            </w:r>
            <w:r>
              <w:rPr>
                <w:rFonts w:ascii="Times New Roman" w:hAnsi="Times New Roman" w:eastAsia="Times New Roman" w:cs="Times New Roman"/>
                <w:i/>
                <w:sz w:val="24"/>
                <w:szCs w:val="24"/>
                <w:lang w:val="de-DE"/>
              </w:rPr>
              <w:t>Pronomen «es».</w:t>
            </w:r>
          </w:p>
          <w:p w14:paraId="551A32E1">
            <w:pPr>
              <w:spacing w:after="0" w:line="240" w:lineRule="auto"/>
              <w:rPr>
                <w:rFonts w:ascii="Times New Roman" w:hAnsi="Times New Roman" w:eastAsia="Times New Roman" w:cs="Times New Roman"/>
                <w:sz w:val="24"/>
                <w:szCs w:val="24"/>
                <w:lang w:val="de-DE"/>
              </w:rPr>
            </w:pPr>
            <w:r>
              <w:rPr>
                <w:rFonts w:ascii="Times New Roman" w:hAnsi="Times New Roman" w:eastAsia="Times New Roman" w:cs="Times New Roman"/>
                <w:i/>
                <w:sz w:val="24"/>
                <w:szCs w:val="24"/>
                <w:lang w:val="de-DE"/>
              </w:rPr>
              <w:t>Wortschatz:</w:t>
            </w:r>
          </w:p>
          <w:p w14:paraId="691ED593">
            <w:pPr>
              <w:spacing w:after="0" w:line="240" w:lineRule="auto"/>
              <w:rPr>
                <w:rFonts w:ascii="Times New Roman" w:hAnsi="Times New Roman" w:eastAsia="Times New Roman" w:cs="Times New Roman"/>
                <w:i/>
                <w:sz w:val="24"/>
                <w:szCs w:val="24"/>
                <w:lang w:val="de-DE"/>
              </w:rPr>
            </w:pPr>
            <w:r>
              <w:rPr>
                <w:rFonts w:ascii="Times New Roman" w:hAnsi="Times New Roman" w:eastAsia="Times New Roman" w:cs="Times New Roman"/>
                <w:i/>
                <w:sz w:val="24"/>
                <w:szCs w:val="24"/>
                <w:lang w:val="de-DE"/>
              </w:rPr>
              <w:t>Lesen: «</w:t>
            </w:r>
            <w:r>
              <w:rPr>
                <w:lang w:val="de-DE"/>
              </w:rPr>
              <w:t xml:space="preserve"> </w:t>
            </w:r>
            <w:r>
              <w:rPr>
                <w:rFonts w:ascii="Times New Roman" w:hAnsi="Times New Roman" w:eastAsia="Times New Roman" w:cs="Times New Roman"/>
                <w:i/>
                <w:sz w:val="24"/>
                <w:szCs w:val="24"/>
                <w:lang w:val="de-DE"/>
              </w:rPr>
              <w:t>Vielfalt bei den Sprachen in Europa».</w:t>
            </w:r>
          </w:p>
        </w:tc>
        <w:tc>
          <w:tcPr>
            <w:tcW w:w="3724" w:type="dxa"/>
          </w:tcPr>
          <w:p w14:paraId="239E5A86">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1. Themen aktuell A1-2. Max Hueber Verlag, 2018.</w:t>
            </w:r>
          </w:p>
          <w:p w14:paraId="0D038253">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2. Шелингер В.В. Сборник упражнений по грамматике немецкого языка. «Юрайт»Москва,  2019.</w:t>
            </w:r>
          </w:p>
          <w:p w14:paraId="5AAB741B">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3. Б.М.Завъялова. Практический курс немецкого языка. «Юрайт»Москва,  2019.</w:t>
            </w:r>
          </w:p>
          <w:p w14:paraId="6867EB91">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4. В.С.Попов. 222 правила современного немецкого языка. Гум. Изд. Центр «Владос»,  2020.</w:t>
            </w:r>
          </w:p>
        </w:tc>
      </w:tr>
      <w:tr w14:paraId="3CBC4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21400F4C">
            <w:pPr>
              <w:spacing w:after="0" w:line="240" w:lineRule="auto"/>
              <w:ind w:right="1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11</w:t>
            </w:r>
          </w:p>
        </w:tc>
        <w:tc>
          <w:tcPr>
            <w:tcW w:w="2551" w:type="dxa"/>
          </w:tcPr>
          <w:p w14:paraId="3197A0DD">
            <w:pPr>
              <w:spacing w:after="0" w:line="240" w:lineRule="auto"/>
              <w:ind w:right="15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Schule, Ausbildung, Beruf. Wunschberufe, Zufriedenheit mit dem Beruf, Schulsystem.</w:t>
            </w:r>
          </w:p>
        </w:tc>
        <w:tc>
          <w:tcPr>
            <w:tcW w:w="2977" w:type="dxa"/>
          </w:tcPr>
          <w:p w14:paraId="2103185A">
            <w:pPr>
              <w:spacing w:after="0" w:line="240" w:lineRule="auto"/>
              <w:rPr>
                <w:rFonts w:ascii="Times New Roman" w:hAnsi="Times New Roman" w:eastAsia="Times New Roman" w:cs="Times New Roman"/>
                <w:sz w:val="24"/>
                <w:szCs w:val="24"/>
                <w:lang w:val="de-DE"/>
              </w:rPr>
            </w:pPr>
            <w:r>
              <w:rPr>
                <w:rFonts w:ascii="Times New Roman" w:hAnsi="Times New Roman" w:eastAsia="Times New Roman" w:cs="Times New Roman"/>
                <w:i/>
                <w:sz w:val="24"/>
                <w:szCs w:val="24"/>
                <w:lang w:val="de-DE"/>
              </w:rPr>
              <w:t>Sprechen:</w:t>
            </w:r>
            <w:r>
              <w:rPr>
                <w:lang w:val="de-DE"/>
              </w:rPr>
              <w:t xml:space="preserve"> </w:t>
            </w:r>
            <w:r>
              <w:rPr>
                <w:rFonts w:ascii="Times New Roman" w:hAnsi="Times New Roman" w:eastAsia="Times New Roman" w:cs="Times New Roman"/>
                <w:i/>
                <w:sz w:val="24"/>
                <w:szCs w:val="24"/>
                <w:lang w:val="de-DE"/>
              </w:rPr>
              <w:t>Berufswahl.</w:t>
            </w:r>
          </w:p>
          <w:p w14:paraId="0EC9F4EA">
            <w:pPr>
              <w:spacing w:after="0" w:line="240" w:lineRule="auto"/>
              <w:rPr>
                <w:rFonts w:ascii="Times New Roman" w:hAnsi="Times New Roman" w:eastAsia="Times New Roman" w:cs="Times New Roman"/>
                <w:sz w:val="24"/>
                <w:szCs w:val="24"/>
                <w:lang w:val="de-DE"/>
              </w:rPr>
            </w:pPr>
            <w:r>
              <w:rPr>
                <w:rFonts w:ascii="Times New Roman" w:hAnsi="Times New Roman" w:eastAsia="Times New Roman" w:cs="Times New Roman"/>
                <w:i/>
                <w:sz w:val="24"/>
                <w:szCs w:val="24"/>
                <w:lang w:val="de-DE"/>
              </w:rPr>
              <w:t>Grammatik:</w:t>
            </w:r>
            <w:r>
              <w:rPr>
                <w:lang w:val="de-DE"/>
              </w:rPr>
              <w:t xml:space="preserve"> </w:t>
            </w:r>
            <w:r>
              <w:rPr>
                <w:rFonts w:ascii="Times New Roman" w:hAnsi="Times New Roman" w:eastAsia="Times New Roman" w:cs="Times New Roman"/>
                <w:i/>
                <w:sz w:val="24"/>
                <w:szCs w:val="24"/>
                <w:lang w:val="de-DE"/>
              </w:rPr>
              <w:t>Kommawörter. Satzreihe.</w:t>
            </w:r>
          </w:p>
          <w:p w14:paraId="74C55BAB">
            <w:pPr>
              <w:spacing w:after="0" w:line="240" w:lineRule="auto"/>
              <w:rPr>
                <w:rFonts w:ascii="Times New Roman" w:hAnsi="Times New Roman" w:eastAsia="Times New Roman" w:cs="Times New Roman"/>
                <w:sz w:val="24"/>
                <w:szCs w:val="24"/>
                <w:lang w:val="de-DE"/>
              </w:rPr>
            </w:pPr>
            <w:r>
              <w:rPr>
                <w:rFonts w:ascii="Times New Roman" w:hAnsi="Times New Roman" w:eastAsia="Times New Roman" w:cs="Times New Roman"/>
                <w:i/>
                <w:sz w:val="24"/>
                <w:szCs w:val="24"/>
                <w:lang w:val="de-DE"/>
              </w:rPr>
              <w:t>Wortschatz:</w:t>
            </w:r>
            <w:r>
              <w:rPr>
                <w:lang w:val="de-DE"/>
              </w:rPr>
              <w:t xml:space="preserve"> </w:t>
            </w:r>
            <w:r>
              <w:rPr>
                <w:rFonts w:ascii="Times New Roman" w:hAnsi="Times New Roman" w:eastAsia="Times New Roman" w:cs="Times New Roman"/>
                <w:i/>
                <w:sz w:val="24"/>
                <w:szCs w:val="24"/>
                <w:lang w:val="de-DE"/>
              </w:rPr>
              <w:t>Schule, Ausbildung, Beruf.</w:t>
            </w:r>
          </w:p>
          <w:p w14:paraId="525AA4D5">
            <w:pPr>
              <w:spacing w:after="0" w:line="240" w:lineRule="auto"/>
              <w:rPr>
                <w:rFonts w:ascii="Times New Roman" w:hAnsi="Times New Roman" w:eastAsia="Times New Roman" w:cs="Times New Roman"/>
                <w:i/>
                <w:sz w:val="24"/>
                <w:szCs w:val="24"/>
                <w:lang w:val="de-DE"/>
              </w:rPr>
            </w:pPr>
            <w:r>
              <w:rPr>
                <w:rFonts w:ascii="Times New Roman" w:hAnsi="Times New Roman" w:eastAsia="Times New Roman" w:cs="Times New Roman"/>
                <w:i/>
                <w:sz w:val="24"/>
                <w:szCs w:val="24"/>
                <w:lang w:val="de-DE"/>
              </w:rPr>
              <w:t>Lesen:</w:t>
            </w:r>
            <w:r>
              <w:rPr>
                <w:lang w:val="de-DE"/>
              </w:rPr>
              <w:t xml:space="preserve"> «</w:t>
            </w:r>
            <w:r>
              <w:rPr>
                <w:rFonts w:ascii="Times New Roman" w:hAnsi="Times New Roman" w:eastAsia="Times New Roman" w:cs="Times New Roman"/>
                <w:i/>
                <w:sz w:val="24"/>
                <w:szCs w:val="24"/>
                <w:lang w:val="de-DE"/>
              </w:rPr>
              <w:t>Berufschancen».</w:t>
            </w:r>
          </w:p>
        </w:tc>
        <w:tc>
          <w:tcPr>
            <w:tcW w:w="3724" w:type="dxa"/>
          </w:tcPr>
          <w:p w14:paraId="002B68ED">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1. Themen aktuell A1-2. Max Hueber Verlag, 2018.</w:t>
            </w:r>
          </w:p>
          <w:p w14:paraId="1C64F5D6">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2. Шелингер В.В. Сборник упражнений по грамматике немецкого языка. «Юрайт»Москва,  2019.</w:t>
            </w:r>
          </w:p>
          <w:p w14:paraId="6837CCE3">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3. Б.М.Завъялова. Практический курс немецкого языка. «Юрайт»Москва,  2019.</w:t>
            </w:r>
          </w:p>
          <w:p w14:paraId="18241EBF">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4. В.С.Попов. 222 правила современного немецкого языка. Гум. Изд. Центр «Владос»,  2020.</w:t>
            </w:r>
          </w:p>
        </w:tc>
      </w:tr>
      <w:tr w14:paraId="0EA00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1EE6650B">
            <w:pPr>
              <w:spacing w:after="0" w:line="240" w:lineRule="auto"/>
              <w:ind w:right="1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12</w:t>
            </w:r>
          </w:p>
        </w:tc>
        <w:tc>
          <w:tcPr>
            <w:tcW w:w="2551" w:type="dxa"/>
          </w:tcPr>
          <w:p w14:paraId="07BF09E0">
            <w:pPr>
              <w:spacing w:after="0" w:line="240" w:lineRule="auto"/>
              <w:ind w:right="15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Studium.</w:t>
            </w:r>
          </w:p>
        </w:tc>
        <w:tc>
          <w:tcPr>
            <w:tcW w:w="2977" w:type="dxa"/>
          </w:tcPr>
          <w:p w14:paraId="46EA96AA">
            <w:pPr>
              <w:spacing w:after="0" w:line="240" w:lineRule="auto"/>
              <w:rPr>
                <w:rFonts w:ascii="Times New Roman" w:hAnsi="Times New Roman" w:eastAsia="Times New Roman" w:cs="Times New Roman"/>
                <w:sz w:val="24"/>
                <w:szCs w:val="24"/>
                <w:lang w:val="de-DE"/>
              </w:rPr>
            </w:pPr>
            <w:r>
              <w:rPr>
                <w:rFonts w:ascii="Times New Roman" w:hAnsi="Times New Roman" w:eastAsia="Times New Roman" w:cs="Times New Roman"/>
                <w:i/>
                <w:sz w:val="24"/>
                <w:szCs w:val="24"/>
                <w:lang w:val="de-DE"/>
              </w:rPr>
              <w:t>Sprechen:</w:t>
            </w:r>
            <w:r>
              <w:rPr>
                <w:lang w:val="de-DE"/>
              </w:rPr>
              <w:t xml:space="preserve"> </w:t>
            </w:r>
            <w:r>
              <w:rPr>
                <w:rFonts w:ascii="Times New Roman" w:hAnsi="Times New Roman" w:eastAsia="Times New Roman" w:cs="Times New Roman"/>
                <w:i/>
                <w:sz w:val="24"/>
                <w:szCs w:val="24"/>
                <w:lang w:val="de-DE"/>
              </w:rPr>
              <w:t>Unsere Hochschule.</w:t>
            </w:r>
          </w:p>
          <w:p w14:paraId="30A2CBC1">
            <w:pPr>
              <w:spacing w:after="0" w:line="240" w:lineRule="auto"/>
              <w:rPr>
                <w:rFonts w:ascii="Times New Roman" w:hAnsi="Times New Roman" w:eastAsia="Times New Roman" w:cs="Times New Roman"/>
                <w:sz w:val="24"/>
                <w:szCs w:val="24"/>
                <w:lang w:val="de-DE"/>
              </w:rPr>
            </w:pPr>
            <w:r>
              <w:rPr>
                <w:rFonts w:ascii="Times New Roman" w:hAnsi="Times New Roman" w:eastAsia="Times New Roman" w:cs="Times New Roman"/>
                <w:i/>
                <w:sz w:val="24"/>
                <w:szCs w:val="24"/>
                <w:lang w:val="de-DE"/>
              </w:rPr>
              <w:t>Grammatik:</w:t>
            </w:r>
            <w:r>
              <w:rPr>
                <w:lang w:val="de-DE"/>
              </w:rPr>
              <w:t xml:space="preserve"> </w:t>
            </w:r>
            <w:r>
              <w:rPr>
                <w:rFonts w:ascii="Times New Roman" w:hAnsi="Times New Roman" w:eastAsia="Times New Roman" w:cs="Times New Roman"/>
                <w:i/>
                <w:sz w:val="24"/>
                <w:szCs w:val="24"/>
                <w:lang w:val="de-DE"/>
              </w:rPr>
              <w:t>Kommawörter. Satzreihe.</w:t>
            </w:r>
          </w:p>
          <w:p w14:paraId="706F7657">
            <w:pPr>
              <w:spacing w:after="0" w:line="240" w:lineRule="auto"/>
              <w:rPr>
                <w:rFonts w:ascii="Times New Roman" w:hAnsi="Times New Roman" w:eastAsia="Times New Roman" w:cs="Times New Roman"/>
                <w:sz w:val="24"/>
                <w:szCs w:val="24"/>
                <w:lang w:val="de-DE"/>
              </w:rPr>
            </w:pPr>
            <w:r>
              <w:rPr>
                <w:rFonts w:ascii="Times New Roman" w:hAnsi="Times New Roman" w:eastAsia="Times New Roman" w:cs="Times New Roman"/>
                <w:i/>
                <w:sz w:val="24"/>
                <w:szCs w:val="24"/>
                <w:lang w:val="de-DE"/>
              </w:rPr>
              <w:t>Wortschatz:</w:t>
            </w:r>
            <w:r>
              <w:rPr>
                <w:lang w:val="de-DE"/>
              </w:rPr>
              <w:t xml:space="preserve"> </w:t>
            </w:r>
            <w:r>
              <w:rPr>
                <w:rFonts w:ascii="Times New Roman" w:hAnsi="Times New Roman" w:eastAsia="Times New Roman" w:cs="Times New Roman"/>
                <w:i/>
                <w:sz w:val="24"/>
                <w:szCs w:val="24"/>
                <w:lang w:val="de-DE"/>
              </w:rPr>
              <w:t>Studium.</w:t>
            </w:r>
          </w:p>
          <w:p w14:paraId="7F1BCF87">
            <w:pPr>
              <w:spacing w:after="0" w:line="240" w:lineRule="auto"/>
              <w:rPr>
                <w:rFonts w:ascii="Times New Roman" w:hAnsi="Times New Roman" w:eastAsia="Times New Roman" w:cs="Times New Roman"/>
                <w:i/>
                <w:sz w:val="24"/>
                <w:szCs w:val="24"/>
                <w:lang w:val="de-DE"/>
              </w:rPr>
            </w:pPr>
            <w:r>
              <w:rPr>
                <w:rFonts w:ascii="Times New Roman" w:hAnsi="Times New Roman" w:eastAsia="Times New Roman" w:cs="Times New Roman"/>
                <w:i/>
                <w:sz w:val="24"/>
                <w:szCs w:val="24"/>
                <w:lang w:val="de-DE"/>
              </w:rPr>
              <w:t>Lesen:</w:t>
            </w:r>
            <w:r>
              <w:rPr>
                <w:lang w:val="de-DE"/>
              </w:rPr>
              <w:t xml:space="preserve"> «</w:t>
            </w:r>
            <w:r>
              <w:rPr>
                <w:rFonts w:ascii="Times New Roman" w:hAnsi="Times New Roman" w:eastAsia="Times New Roman" w:cs="Times New Roman"/>
                <w:i/>
                <w:sz w:val="24"/>
                <w:szCs w:val="24"/>
                <w:lang w:val="de-DE"/>
              </w:rPr>
              <w:t>Studium».</w:t>
            </w:r>
          </w:p>
        </w:tc>
        <w:tc>
          <w:tcPr>
            <w:tcW w:w="3724" w:type="dxa"/>
          </w:tcPr>
          <w:p w14:paraId="61F1B20E">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1. Themen aktuell A1-2. Max Hueber Verlag, 2018.</w:t>
            </w:r>
          </w:p>
          <w:p w14:paraId="1048B488">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2. Шелингер В.В. Сборник упражнений по грамматике немецкого языка. «Юрайт»Москва,  2019.</w:t>
            </w:r>
          </w:p>
          <w:p w14:paraId="50429009">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3. Б.М.Завъялова. Практический курс немецкого языка. «Юрайт»Москва,  2019.</w:t>
            </w:r>
          </w:p>
          <w:p w14:paraId="77C2FE3B">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4. В.С.Попов. 222 правила современного немецкого языка. Гум. Изд. Центр «Владос»,  2020.</w:t>
            </w:r>
          </w:p>
        </w:tc>
      </w:tr>
      <w:tr w14:paraId="5EDB3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2D33C3B1">
            <w:pPr>
              <w:spacing w:after="0" w:line="240" w:lineRule="auto"/>
              <w:ind w:right="1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13</w:t>
            </w:r>
          </w:p>
        </w:tc>
        <w:tc>
          <w:tcPr>
            <w:tcW w:w="2551" w:type="dxa"/>
          </w:tcPr>
          <w:p w14:paraId="35E73A5D">
            <w:pPr>
              <w:spacing w:after="0" w:line="240" w:lineRule="auto"/>
              <w:ind w:right="15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Unterhaltung und Fernsehen.</w:t>
            </w:r>
          </w:p>
        </w:tc>
        <w:tc>
          <w:tcPr>
            <w:tcW w:w="2977" w:type="dxa"/>
          </w:tcPr>
          <w:p w14:paraId="02B6CC31">
            <w:pPr>
              <w:spacing w:after="0" w:line="240" w:lineRule="auto"/>
              <w:rPr>
                <w:rFonts w:ascii="Times New Roman" w:hAnsi="Times New Roman" w:eastAsia="Times New Roman" w:cs="Times New Roman"/>
                <w:sz w:val="24"/>
                <w:szCs w:val="24"/>
                <w:lang w:val="de-DE"/>
              </w:rPr>
            </w:pPr>
            <w:r>
              <w:rPr>
                <w:rFonts w:ascii="Times New Roman" w:hAnsi="Times New Roman" w:eastAsia="Times New Roman" w:cs="Times New Roman"/>
                <w:i/>
                <w:sz w:val="24"/>
                <w:szCs w:val="24"/>
                <w:lang w:val="de-DE"/>
              </w:rPr>
              <w:t>Sprechen:</w:t>
            </w:r>
            <w:r>
              <w:rPr>
                <w:lang w:val="de-DE"/>
              </w:rPr>
              <w:t xml:space="preserve"> </w:t>
            </w:r>
            <w:r>
              <w:rPr>
                <w:rFonts w:ascii="Times New Roman" w:hAnsi="Times New Roman" w:eastAsia="Times New Roman" w:cs="Times New Roman"/>
                <w:i/>
                <w:sz w:val="24"/>
                <w:szCs w:val="24"/>
                <w:lang w:val="de-DE"/>
              </w:rPr>
              <w:t>Unterhaltung und Fernsehen.</w:t>
            </w:r>
          </w:p>
          <w:p w14:paraId="39C43570">
            <w:pPr>
              <w:spacing w:after="0" w:line="240" w:lineRule="auto"/>
              <w:rPr>
                <w:rFonts w:ascii="Times New Roman" w:hAnsi="Times New Roman" w:eastAsia="Times New Roman" w:cs="Times New Roman"/>
                <w:sz w:val="24"/>
                <w:szCs w:val="24"/>
                <w:lang w:val="de-DE"/>
              </w:rPr>
            </w:pPr>
            <w:r>
              <w:rPr>
                <w:rFonts w:ascii="Times New Roman" w:hAnsi="Times New Roman" w:eastAsia="Times New Roman" w:cs="Times New Roman"/>
                <w:i/>
                <w:sz w:val="24"/>
                <w:szCs w:val="24"/>
                <w:lang w:val="de-DE"/>
              </w:rPr>
              <w:t>Grammatik:</w:t>
            </w:r>
            <w:r>
              <w:rPr>
                <w:lang w:val="de-DE"/>
              </w:rPr>
              <w:t xml:space="preserve"> </w:t>
            </w:r>
            <w:r>
              <w:rPr>
                <w:rFonts w:ascii="Times New Roman" w:hAnsi="Times New Roman" w:eastAsia="Times New Roman" w:cs="Times New Roman"/>
                <w:i/>
                <w:sz w:val="24"/>
                <w:szCs w:val="24"/>
                <w:lang w:val="de-DE"/>
              </w:rPr>
              <w:t>Das Partizip I.</w:t>
            </w:r>
          </w:p>
          <w:p w14:paraId="3742E807">
            <w:pPr>
              <w:spacing w:after="0" w:line="240" w:lineRule="auto"/>
              <w:rPr>
                <w:rFonts w:ascii="Times New Roman" w:hAnsi="Times New Roman" w:eastAsia="Times New Roman" w:cs="Times New Roman"/>
                <w:sz w:val="24"/>
                <w:szCs w:val="24"/>
                <w:lang w:val="de-DE"/>
              </w:rPr>
            </w:pPr>
            <w:r>
              <w:rPr>
                <w:rFonts w:ascii="Times New Roman" w:hAnsi="Times New Roman" w:eastAsia="Times New Roman" w:cs="Times New Roman"/>
                <w:i/>
                <w:sz w:val="24"/>
                <w:szCs w:val="24"/>
                <w:lang w:val="de-DE"/>
              </w:rPr>
              <w:t>Wortschatz:</w:t>
            </w:r>
            <w:r>
              <w:rPr>
                <w:lang w:val="de-DE"/>
              </w:rPr>
              <w:t xml:space="preserve"> </w:t>
            </w:r>
            <w:r>
              <w:rPr>
                <w:rFonts w:ascii="Times New Roman" w:hAnsi="Times New Roman" w:eastAsia="Times New Roman" w:cs="Times New Roman"/>
                <w:i/>
                <w:sz w:val="24"/>
                <w:szCs w:val="24"/>
                <w:lang w:val="de-DE"/>
              </w:rPr>
              <w:t>Lieder. Straßenkünstler.</w:t>
            </w:r>
          </w:p>
          <w:p w14:paraId="1CCC12F6">
            <w:pPr>
              <w:spacing w:after="0" w:line="240" w:lineRule="auto"/>
              <w:rPr>
                <w:rFonts w:ascii="Times New Roman" w:hAnsi="Times New Roman" w:eastAsia="Times New Roman" w:cs="Times New Roman"/>
                <w:i/>
                <w:sz w:val="24"/>
                <w:szCs w:val="24"/>
                <w:lang w:val="de-DE"/>
              </w:rPr>
            </w:pPr>
            <w:r>
              <w:rPr>
                <w:rFonts w:ascii="Times New Roman" w:hAnsi="Times New Roman" w:eastAsia="Times New Roman" w:cs="Times New Roman"/>
                <w:i/>
                <w:sz w:val="24"/>
                <w:szCs w:val="24"/>
                <w:lang w:val="de-DE"/>
              </w:rPr>
              <w:t>Lesen: «</w:t>
            </w:r>
            <w:r>
              <w:rPr>
                <w:lang w:val="de-DE"/>
              </w:rPr>
              <w:t xml:space="preserve"> </w:t>
            </w:r>
            <w:r>
              <w:rPr>
                <w:rFonts w:ascii="Times New Roman" w:hAnsi="Times New Roman" w:eastAsia="Times New Roman" w:cs="Times New Roman"/>
                <w:i/>
                <w:sz w:val="24"/>
                <w:szCs w:val="24"/>
                <w:lang w:val="de-DE"/>
              </w:rPr>
              <w:t>Lieder. Straßenkünstler».</w:t>
            </w:r>
          </w:p>
        </w:tc>
        <w:tc>
          <w:tcPr>
            <w:tcW w:w="3724" w:type="dxa"/>
          </w:tcPr>
          <w:p w14:paraId="305D9684">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1. Themen aktuell A1-2. Max Hueber Verlag, 2018.</w:t>
            </w:r>
          </w:p>
          <w:p w14:paraId="11640951">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2. Шелингер В.В. Сборник упражнений по грамматике немецкого языка. «Юрайт»Москва,  2019.</w:t>
            </w:r>
          </w:p>
          <w:p w14:paraId="45C62737">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3. Б.М.Завъялова. Практический курс немецкого языка. «Юрайт»Москва,  2019.</w:t>
            </w:r>
          </w:p>
          <w:p w14:paraId="7CFBB1A6">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4. В.С.Попов. 222 правила современного немецкого языка. Гум. Изд. Центр «Владос»,  2020.</w:t>
            </w:r>
          </w:p>
        </w:tc>
      </w:tr>
      <w:tr w14:paraId="34E21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1AB2774A">
            <w:pPr>
              <w:spacing w:after="0" w:line="240" w:lineRule="auto"/>
              <w:ind w:right="1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14</w:t>
            </w:r>
          </w:p>
        </w:tc>
        <w:tc>
          <w:tcPr>
            <w:tcW w:w="2551" w:type="dxa"/>
          </w:tcPr>
          <w:p w14:paraId="4B96FF97">
            <w:pPr>
              <w:spacing w:after="0" w:line="240" w:lineRule="auto"/>
              <w:ind w:right="15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Unterhaltung und Fernsehen.</w:t>
            </w:r>
          </w:p>
        </w:tc>
        <w:tc>
          <w:tcPr>
            <w:tcW w:w="2977" w:type="dxa"/>
          </w:tcPr>
          <w:p w14:paraId="7AD8160C">
            <w:pPr>
              <w:spacing w:after="0" w:line="240" w:lineRule="auto"/>
              <w:rPr>
                <w:rFonts w:ascii="Times New Roman" w:hAnsi="Times New Roman" w:eastAsia="Times New Roman" w:cs="Times New Roman"/>
                <w:sz w:val="24"/>
                <w:szCs w:val="24"/>
                <w:lang w:val="de-DE"/>
              </w:rPr>
            </w:pPr>
            <w:r>
              <w:rPr>
                <w:rFonts w:ascii="Times New Roman" w:hAnsi="Times New Roman" w:eastAsia="Times New Roman" w:cs="Times New Roman"/>
                <w:i/>
                <w:sz w:val="24"/>
                <w:szCs w:val="24"/>
                <w:lang w:val="de-DE"/>
              </w:rPr>
              <w:t>Sprechen:</w:t>
            </w:r>
            <w:r>
              <w:rPr>
                <w:lang w:val="de-DE"/>
              </w:rPr>
              <w:t xml:space="preserve"> </w:t>
            </w:r>
            <w:r>
              <w:rPr>
                <w:rFonts w:ascii="Times New Roman" w:hAnsi="Times New Roman" w:eastAsia="Times New Roman" w:cs="Times New Roman"/>
                <w:i/>
                <w:sz w:val="24"/>
                <w:szCs w:val="24"/>
                <w:lang w:val="de-DE"/>
              </w:rPr>
              <w:t>Unterhaltung und Fernsehen.</w:t>
            </w:r>
          </w:p>
          <w:p w14:paraId="4ED2D487">
            <w:pPr>
              <w:spacing w:after="0" w:line="240" w:lineRule="auto"/>
              <w:rPr>
                <w:rFonts w:ascii="Times New Roman" w:hAnsi="Times New Roman" w:eastAsia="Times New Roman" w:cs="Times New Roman"/>
                <w:sz w:val="24"/>
                <w:szCs w:val="24"/>
                <w:lang w:val="de-DE"/>
              </w:rPr>
            </w:pPr>
            <w:r>
              <w:rPr>
                <w:rFonts w:ascii="Times New Roman" w:hAnsi="Times New Roman" w:eastAsia="Times New Roman" w:cs="Times New Roman"/>
                <w:i/>
                <w:sz w:val="24"/>
                <w:szCs w:val="24"/>
                <w:lang w:val="de-DE"/>
              </w:rPr>
              <w:t>Grammatik:</w:t>
            </w:r>
            <w:r>
              <w:rPr>
                <w:lang w:val="de-DE"/>
              </w:rPr>
              <w:t xml:space="preserve"> </w:t>
            </w:r>
            <w:r>
              <w:rPr>
                <w:rFonts w:ascii="Times New Roman" w:hAnsi="Times New Roman" w:eastAsia="Times New Roman" w:cs="Times New Roman"/>
                <w:i/>
                <w:sz w:val="24"/>
                <w:szCs w:val="24"/>
                <w:lang w:val="de-DE"/>
              </w:rPr>
              <w:t>Das Partizip II.</w:t>
            </w:r>
          </w:p>
          <w:p w14:paraId="093016CA">
            <w:pPr>
              <w:spacing w:after="0" w:line="240" w:lineRule="auto"/>
              <w:rPr>
                <w:rFonts w:ascii="Times New Roman" w:hAnsi="Times New Roman" w:eastAsia="Times New Roman" w:cs="Times New Roman"/>
                <w:sz w:val="24"/>
                <w:szCs w:val="24"/>
                <w:lang w:val="de-DE"/>
              </w:rPr>
            </w:pPr>
            <w:r>
              <w:rPr>
                <w:rFonts w:ascii="Times New Roman" w:hAnsi="Times New Roman" w:eastAsia="Times New Roman" w:cs="Times New Roman"/>
                <w:i/>
                <w:sz w:val="24"/>
                <w:szCs w:val="24"/>
                <w:lang w:val="de-DE"/>
              </w:rPr>
              <w:t>Wortschatz:</w:t>
            </w:r>
            <w:r>
              <w:rPr>
                <w:lang w:val="de-DE"/>
              </w:rPr>
              <w:t xml:space="preserve"> </w:t>
            </w:r>
            <w:r>
              <w:rPr>
                <w:rFonts w:ascii="Times New Roman" w:hAnsi="Times New Roman" w:eastAsia="Times New Roman" w:cs="Times New Roman"/>
                <w:i/>
                <w:sz w:val="24"/>
                <w:szCs w:val="24"/>
                <w:lang w:val="de-DE"/>
              </w:rPr>
              <w:t>Unterhaltung und Fernsehen.</w:t>
            </w:r>
          </w:p>
          <w:p w14:paraId="14E6EB66">
            <w:pPr>
              <w:spacing w:after="0" w:line="240" w:lineRule="auto"/>
              <w:rPr>
                <w:rFonts w:ascii="Times New Roman" w:hAnsi="Times New Roman" w:eastAsia="Times New Roman" w:cs="Times New Roman"/>
                <w:i/>
                <w:sz w:val="24"/>
                <w:szCs w:val="24"/>
                <w:lang w:val="de-DE"/>
              </w:rPr>
            </w:pPr>
            <w:r>
              <w:rPr>
                <w:rFonts w:ascii="Times New Roman" w:hAnsi="Times New Roman" w:eastAsia="Times New Roman" w:cs="Times New Roman"/>
                <w:i/>
                <w:sz w:val="24"/>
                <w:szCs w:val="24"/>
                <w:lang w:val="de-DE"/>
              </w:rPr>
              <w:t>Lesen:</w:t>
            </w:r>
            <w:r>
              <w:rPr>
                <w:lang w:val="de-DE"/>
              </w:rPr>
              <w:t xml:space="preserve"> «</w:t>
            </w:r>
            <w:r>
              <w:rPr>
                <w:rFonts w:ascii="Times New Roman" w:hAnsi="Times New Roman" w:eastAsia="Times New Roman" w:cs="Times New Roman"/>
                <w:i/>
                <w:sz w:val="24"/>
                <w:szCs w:val="24"/>
                <w:lang w:val="de-DE"/>
              </w:rPr>
              <w:t>Lieder. Straßenkünstler</w:t>
            </w:r>
            <w:r>
              <w:rPr>
                <w:rFonts w:ascii="Times New Roman" w:hAnsi="Times New Roman" w:eastAsia="Times New Roman" w:cs="Times New Roman"/>
                <w:i/>
                <w:sz w:val="24"/>
                <w:szCs w:val="24"/>
              </w:rPr>
              <w:t>»</w:t>
            </w:r>
            <w:r>
              <w:rPr>
                <w:rFonts w:ascii="Times New Roman" w:hAnsi="Times New Roman" w:eastAsia="Times New Roman" w:cs="Times New Roman"/>
                <w:i/>
                <w:sz w:val="24"/>
                <w:szCs w:val="24"/>
                <w:lang w:val="de-DE"/>
              </w:rPr>
              <w:t>.</w:t>
            </w:r>
          </w:p>
        </w:tc>
        <w:tc>
          <w:tcPr>
            <w:tcW w:w="3724" w:type="dxa"/>
          </w:tcPr>
          <w:p w14:paraId="380BED9D">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1. Themen aktuell A1-2. Max Hueber Verlag, 2018.</w:t>
            </w:r>
          </w:p>
          <w:p w14:paraId="3CA7742E">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2. Шелингер В.В. Сборник упражнений по грамматике немецкого языка. «Юрайт»Москва,  2019.</w:t>
            </w:r>
          </w:p>
          <w:p w14:paraId="7F20E1DF">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3. Б.М.Завъялова. Практический курс немецкого языка. «Юрайт»Москва,  2019.</w:t>
            </w:r>
          </w:p>
          <w:p w14:paraId="1195A4DB">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4. В.С.Попов. 222 правила современного немецкого языка. Гум. Изд. Центр «Владос»,  2020.</w:t>
            </w:r>
          </w:p>
        </w:tc>
      </w:tr>
      <w:tr w14:paraId="7BC87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5FDECBD6">
            <w:pPr>
              <w:spacing w:after="0" w:line="240" w:lineRule="auto"/>
              <w:ind w:right="1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15</w:t>
            </w:r>
          </w:p>
        </w:tc>
        <w:tc>
          <w:tcPr>
            <w:tcW w:w="2551" w:type="dxa"/>
          </w:tcPr>
          <w:p w14:paraId="013ECC01">
            <w:pPr>
              <w:spacing w:after="0" w:line="240" w:lineRule="auto"/>
              <w:ind w:right="15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Typisch deutsch. Die Grösse, die Essgewohnheiten, die Disziplin.</w:t>
            </w:r>
          </w:p>
        </w:tc>
        <w:tc>
          <w:tcPr>
            <w:tcW w:w="2977" w:type="dxa"/>
          </w:tcPr>
          <w:p w14:paraId="6124EE1F">
            <w:pPr>
              <w:spacing w:after="0" w:line="240" w:lineRule="auto"/>
              <w:rPr>
                <w:rFonts w:ascii="Times New Roman" w:hAnsi="Times New Roman" w:eastAsia="Times New Roman" w:cs="Times New Roman"/>
                <w:sz w:val="24"/>
                <w:szCs w:val="24"/>
                <w:lang w:val="de-DE"/>
              </w:rPr>
            </w:pPr>
            <w:r>
              <w:rPr>
                <w:rFonts w:ascii="Times New Roman" w:hAnsi="Times New Roman" w:eastAsia="Times New Roman" w:cs="Times New Roman"/>
                <w:i/>
                <w:sz w:val="24"/>
                <w:szCs w:val="24"/>
                <w:lang w:val="de-DE"/>
              </w:rPr>
              <w:t>Sprechen:</w:t>
            </w:r>
            <w:r>
              <w:rPr>
                <w:lang w:val="de-DE"/>
              </w:rPr>
              <w:t xml:space="preserve"> </w:t>
            </w:r>
            <w:r>
              <w:rPr>
                <w:rFonts w:ascii="Times New Roman" w:hAnsi="Times New Roman" w:eastAsia="Times New Roman" w:cs="Times New Roman"/>
                <w:i/>
                <w:sz w:val="24"/>
                <w:szCs w:val="24"/>
                <w:lang w:val="de-DE"/>
              </w:rPr>
              <w:t xml:space="preserve"> Die Grösse, die Essgewohnheiten, die Disziplin.</w:t>
            </w:r>
          </w:p>
          <w:p w14:paraId="60CFF819">
            <w:pPr>
              <w:spacing w:after="0" w:line="240" w:lineRule="auto"/>
              <w:rPr>
                <w:rFonts w:ascii="Times New Roman" w:hAnsi="Times New Roman" w:eastAsia="Times New Roman" w:cs="Times New Roman"/>
                <w:sz w:val="24"/>
                <w:szCs w:val="24"/>
                <w:lang w:val="de-DE"/>
              </w:rPr>
            </w:pPr>
            <w:r>
              <w:rPr>
                <w:rFonts w:ascii="Times New Roman" w:hAnsi="Times New Roman" w:eastAsia="Times New Roman" w:cs="Times New Roman"/>
                <w:i/>
                <w:sz w:val="24"/>
                <w:szCs w:val="24"/>
                <w:lang w:val="de-DE"/>
              </w:rPr>
              <w:t>Grammatik:</w:t>
            </w:r>
            <w:r>
              <w:rPr>
                <w:lang w:val="de-DE"/>
              </w:rPr>
              <w:t xml:space="preserve"> </w:t>
            </w:r>
            <w:r>
              <w:rPr>
                <w:rFonts w:ascii="Times New Roman" w:hAnsi="Times New Roman" w:eastAsia="Times New Roman" w:cs="Times New Roman"/>
                <w:i/>
                <w:sz w:val="24"/>
                <w:szCs w:val="24"/>
                <w:lang w:val="de-DE"/>
              </w:rPr>
              <w:t>Adjektive. Steigerungsstufen des Adjektivs und des Adverbs.</w:t>
            </w:r>
            <w:r>
              <w:rPr>
                <w:rFonts w:ascii="Times New Roman" w:hAnsi="Times New Roman" w:eastAsia="Times New Roman" w:cs="Times New Roman"/>
                <w:i/>
                <w:sz w:val="24"/>
                <w:szCs w:val="24"/>
                <w:lang w:val="de-DE"/>
              </w:rPr>
              <w:tab/>
            </w:r>
          </w:p>
          <w:p w14:paraId="256DBE69">
            <w:pPr>
              <w:spacing w:after="0" w:line="240" w:lineRule="auto"/>
              <w:rPr>
                <w:rFonts w:ascii="Times New Roman" w:hAnsi="Times New Roman" w:eastAsia="Times New Roman" w:cs="Times New Roman"/>
                <w:sz w:val="24"/>
                <w:szCs w:val="24"/>
                <w:lang w:val="de-DE"/>
              </w:rPr>
            </w:pPr>
            <w:r>
              <w:rPr>
                <w:rFonts w:ascii="Times New Roman" w:hAnsi="Times New Roman" w:eastAsia="Times New Roman" w:cs="Times New Roman"/>
                <w:i/>
                <w:sz w:val="24"/>
                <w:szCs w:val="24"/>
                <w:lang w:val="de-DE"/>
              </w:rPr>
              <w:t>Wortschatz:</w:t>
            </w:r>
            <w:r>
              <w:rPr>
                <w:lang w:val="de-DE"/>
              </w:rPr>
              <w:t xml:space="preserve"> </w:t>
            </w:r>
            <w:r>
              <w:rPr>
                <w:rFonts w:ascii="Times New Roman" w:hAnsi="Times New Roman" w:eastAsia="Times New Roman" w:cs="Times New Roman"/>
                <w:i/>
                <w:sz w:val="24"/>
                <w:szCs w:val="24"/>
                <w:lang w:val="de-DE"/>
              </w:rPr>
              <w:t>Typisch deutsch.</w:t>
            </w:r>
          </w:p>
          <w:p w14:paraId="7E2E8820">
            <w:pPr>
              <w:spacing w:after="0" w:line="240" w:lineRule="auto"/>
              <w:rPr>
                <w:rFonts w:ascii="Times New Roman" w:hAnsi="Times New Roman" w:eastAsia="Times New Roman" w:cs="Times New Roman"/>
                <w:i/>
                <w:sz w:val="24"/>
                <w:szCs w:val="24"/>
                <w:lang w:val="de-DE"/>
              </w:rPr>
            </w:pPr>
            <w:r>
              <w:rPr>
                <w:rFonts w:ascii="Times New Roman" w:hAnsi="Times New Roman" w:eastAsia="Times New Roman" w:cs="Times New Roman"/>
                <w:i/>
                <w:sz w:val="24"/>
                <w:szCs w:val="24"/>
                <w:lang w:val="de-DE"/>
              </w:rPr>
              <w:t>Lesen: «</w:t>
            </w:r>
            <w:r>
              <w:rPr>
                <w:lang w:val="de-DE"/>
              </w:rPr>
              <w:t xml:space="preserve"> </w:t>
            </w:r>
            <w:r>
              <w:rPr>
                <w:rFonts w:ascii="Times New Roman" w:hAnsi="Times New Roman" w:eastAsia="Times New Roman" w:cs="Times New Roman"/>
                <w:i/>
                <w:sz w:val="24"/>
                <w:szCs w:val="24"/>
                <w:lang w:val="de-DE"/>
              </w:rPr>
              <w:t>Typisch deutsch».</w:t>
            </w:r>
          </w:p>
        </w:tc>
        <w:tc>
          <w:tcPr>
            <w:tcW w:w="3724" w:type="dxa"/>
          </w:tcPr>
          <w:p w14:paraId="0B5A09A0">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1. Themen aktuell A1-2. Max Hueber Verlag, 2018.</w:t>
            </w:r>
          </w:p>
          <w:p w14:paraId="182FE711">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2. Шелингер В.В. Сборник упражнений по грамматике немецкого языка. «Юрайт»Москва,  2019.</w:t>
            </w:r>
          </w:p>
          <w:p w14:paraId="00C0238A">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3. Б.М.Завъялова. Практический курс немецкого языка. «Юрайт»Москва,  2019.</w:t>
            </w:r>
          </w:p>
          <w:p w14:paraId="146B848B">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4. В.С.Попов. 222 правила современного немецкого языка. Гум. Изд. Центр «Владос»,  2020.</w:t>
            </w:r>
          </w:p>
        </w:tc>
      </w:tr>
    </w:tbl>
    <w:p w14:paraId="552EF24B">
      <w:pPr>
        <w:spacing w:after="0"/>
        <w:rPr>
          <w:rFonts w:ascii="Times New Roman" w:hAnsi="Times New Roman" w:cs="Times New Roman"/>
          <w:sz w:val="24"/>
          <w:szCs w:val="24"/>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61"/>
        <w:gridCol w:w="2019"/>
        <w:gridCol w:w="3191"/>
      </w:tblGrid>
      <w:tr w14:paraId="70673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 w:hRule="atLeast"/>
        </w:trPr>
        <w:tc>
          <w:tcPr>
            <w:tcW w:w="4361" w:type="dxa"/>
          </w:tcPr>
          <w:p w14:paraId="0511FF71">
            <w:pPr>
              <w:spacing w:after="0" w:line="240" w:lineRule="auto"/>
              <w:rPr>
                <w:rFonts w:ascii="Times New Roman" w:hAnsi="Times New Roman" w:cs="Times New Roman"/>
                <w:sz w:val="24"/>
                <w:szCs w:val="24"/>
              </w:rPr>
            </w:pPr>
            <w:r>
              <w:rPr>
                <w:rFonts w:ascii="Times New Roman" w:hAnsi="Times New Roman" w:cs="Times New Roman"/>
                <w:sz w:val="24"/>
                <w:szCs w:val="24"/>
              </w:rPr>
              <w:t>Заведующий кафедрой</w:t>
            </w:r>
          </w:p>
          <w:p w14:paraId="1E813D83">
            <w:pPr>
              <w:spacing w:after="0" w:line="240" w:lineRule="auto"/>
              <w:rPr>
                <w:rFonts w:ascii="Times New Roman" w:hAnsi="Times New Roman" w:cs="Times New Roman"/>
                <w:sz w:val="24"/>
                <w:szCs w:val="24"/>
              </w:rPr>
            </w:pPr>
            <w:r>
              <w:rPr>
                <w:rFonts w:ascii="Times New Roman" w:hAnsi="Times New Roman" w:cs="Times New Roman"/>
                <w:sz w:val="24"/>
                <w:szCs w:val="24"/>
              </w:rPr>
              <w:t>Протокол № ____,</w:t>
            </w:r>
            <w:r>
              <w:rPr>
                <w:rFonts w:ascii="Times New Roman" w:hAnsi="Times New Roman" w:cs="Times New Roman"/>
                <w:sz w:val="24"/>
                <w:szCs w:val="24"/>
                <w:lang w:val="kk-KZ"/>
              </w:rPr>
              <w:t xml:space="preserve"> </w:t>
            </w:r>
            <w:r>
              <w:rPr>
                <w:rFonts w:ascii="Times New Roman" w:hAnsi="Times New Roman" w:cs="Times New Roman"/>
                <w:sz w:val="24"/>
                <w:szCs w:val="24"/>
              </w:rPr>
              <w:t>«__________» 202</w:t>
            </w:r>
            <w:r>
              <w:rPr>
                <w:rFonts w:hint="default" w:ascii="Times New Roman" w:hAnsi="Times New Roman" w:cs="Times New Roman"/>
                <w:sz w:val="24"/>
                <w:szCs w:val="24"/>
                <w:lang w:val="ru-RU"/>
              </w:rPr>
              <w:t>6</w:t>
            </w:r>
            <w:bookmarkStart w:id="0" w:name="_GoBack"/>
            <w:bookmarkEnd w:id="0"/>
            <w:r>
              <w:rPr>
                <w:rFonts w:ascii="Times New Roman" w:hAnsi="Times New Roman" w:cs="Times New Roman"/>
                <w:sz w:val="24"/>
                <w:szCs w:val="24"/>
              </w:rPr>
              <w:t>г.</w:t>
            </w:r>
          </w:p>
          <w:p w14:paraId="5F218B8D">
            <w:pPr>
              <w:spacing w:after="0" w:line="240" w:lineRule="auto"/>
              <w:rPr>
                <w:rFonts w:ascii="Times New Roman" w:hAnsi="Times New Roman" w:cs="Times New Roman"/>
                <w:sz w:val="24"/>
                <w:szCs w:val="24"/>
              </w:rPr>
            </w:pPr>
            <w:r>
              <w:rPr>
                <w:rFonts w:ascii="Times New Roman" w:hAnsi="Times New Roman" w:cs="Times New Roman"/>
                <w:sz w:val="24"/>
                <w:szCs w:val="24"/>
              </w:rPr>
              <w:tab/>
            </w:r>
          </w:p>
        </w:tc>
        <w:tc>
          <w:tcPr>
            <w:tcW w:w="2019" w:type="dxa"/>
          </w:tcPr>
          <w:p w14:paraId="24F38C92">
            <w:pPr>
              <w:spacing w:after="0" w:line="240" w:lineRule="auto"/>
              <w:jc w:val="both"/>
              <w:rPr>
                <w:rFonts w:ascii="Times New Roman" w:hAnsi="Times New Roman" w:cs="Times New Roman"/>
                <w:sz w:val="24"/>
                <w:szCs w:val="24"/>
              </w:rPr>
            </w:pPr>
          </w:p>
        </w:tc>
        <w:tc>
          <w:tcPr>
            <w:tcW w:w="3191" w:type="dxa"/>
          </w:tcPr>
          <w:p w14:paraId="2E6489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Аймагамбетова М.М.</w:t>
            </w:r>
          </w:p>
          <w:p w14:paraId="61FD5E6E">
            <w:pPr>
              <w:spacing w:after="0" w:line="240" w:lineRule="auto"/>
              <w:jc w:val="both"/>
              <w:rPr>
                <w:rFonts w:ascii="Times New Roman" w:hAnsi="Times New Roman" w:cs="Times New Roman"/>
                <w:sz w:val="24"/>
                <w:szCs w:val="24"/>
              </w:rPr>
            </w:pPr>
          </w:p>
          <w:p w14:paraId="501C7FFF">
            <w:pPr>
              <w:spacing w:after="0" w:line="240" w:lineRule="auto"/>
              <w:jc w:val="both"/>
              <w:rPr>
                <w:rFonts w:ascii="Times New Roman" w:hAnsi="Times New Roman" w:cs="Times New Roman"/>
                <w:sz w:val="24"/>
                <w:szCs w:val="24"/>
              </w:rPr>
            </w:pPr>
          </w:p>
        </w:tc>
      </w:tr>
    </w:tbl>
    <w:p w14:paraId="64094348">
      <w:pPr>
        <w:rPr>
          <w:rFonts w:ascii="Times New Roman" w:hAnsi="Times New Roman" w:cs="Times New Roman"/>
          <w:sz w:val="24"/>
          <w:szCs w:val="24"/>
        </w:rPr>
      </w:pPr>
    </w:p>
    <w:sectPr>
      <w:pgSz w:w="11906" w:h="16838"/>
      <w:pgMar w:top="1134" w:right="567" w:bottom="113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150"/>
    <w:rsid w:val="00027B99"/>
    <w:rsid w:val="000523AB"/>
    <w:rsid w:val="000A2638"/>
    <w:rsid w:val="000E3846"/>
    <w:rsid w:val="00136DF7"/>
    <w:rsid w:val="00152877"/>
    <w:rsid w:val="001D7FC7"/>
    <w:rsid w:val="00340E8C"/>
    <w:rsid w:val="00353A3F"/>
    <w:rsid w:val="0039333A"/>
    <w:rsid w:val="003A6DAF"/>
    <w:rsid w:val="003A7F47"/>
    <w:rsid w:val="003D0384"/>
    <w:rsid w:val="0042594E"/>
    <w:rsid w:val="004278B4"/>
    <w:rsid w:val="00437C90"/>
    <w:rsid w:val="00473F7D"/>
    <w:rsid w:val="004E05FC"/>
    <w:rsid w:val="0053523C"/>
    <w:rsid w:val="00542D9A"/>
    <w:rsid w:val="005439CB"/>
    <w:rsid w:val="005A5B2B"/>
    <w:rsid w:val="005D4948"/>
    <w:rsid w:val="005F59BE"/>
    <w:rsid w:val="00666406"/>
    <w:rsid w:val="00723D3F"/>
    <w:rsid w:val="00745CEE"/>
    <w:rsid w:val="007629F4"/>
    <w:rsid w:val="00777455"/>
    <w:rsid w:val="00811DA9"/>
    <w:rsid w:val="008644BC"/>
    <w:rsid w:val="008F667D"/>
    <w:rsid w:val="00910B60"/>
    <w:rsid w:val="00943F3A"/>
    <w:rsid w:val="00986CE4"/>
    <w:rsid w:val="009D3349"/>
    <w:rsid w:val="009F5B7F"/>
    <w:rsid w:val="00A378D2"/>
    <w:rsid w:val="00A73345"/>
    <w:rsid w:val="00AA3150"/>
    <w:rsid w:val="00AF2B95"/>
    <w:rsid w:val="00AF6A8F"/>
    <w:rsid w:val="00BD7059"/>
    <w:rsid w:val="00D02227"/>
    <w:rsid w:val="00D669B0"/>
    <w:rsid w:val="00E148DD"/>
    <w:rsid w:val="00E51F5B"/>
    <w:rsid w:val="00EB5406"/>
    <w:rsid w:val="00EE315F"/>
    <w:rsid w:val="00F02582"/>
    <w:rsid w:val="00F31CAA"/>
    <w:rsid w:val="00F6650E"/>
    <w:rsid w:val="00FA33C2"/>
    <w:rsid w:val="00FB3CCD"/>
    <w:rsid w:val="1F3356B4"/>
    <w:rsid w:val="69D1554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2"/>
    <w:basedOn w:val="1"/>
    <w:next w:val="1"/>
    <w:link w:val="14"/>
    <w:qFormat/>
    <w:uiPriority w:val="0"/>
    <w:pPr>
      <w:keepNext/>
      <w:spacing w:after="0" w:line="240" w:lineRule="auto"/>
      <w:jc w:val="center"/>
      <w:outlineLvl w:val="1"/>
    </w:pPr>
    <w:rPr>
      <w:rFonts w:ascii="Times New Roman" w:hAnsi="Times New Roman" w:eastAsia="Times New Roman" w:cs="Times New Roman"/>
      <w:sz w:val="28"/>
      <w:szCs w:val="20"/>
    </w:rPr>
  </w:style>
  <w:style w:type="paragraph" w:styleId="3">
    <w:name w:val="heading 5"/>
    <w:basedOn w:val="1"/>
    <w:next w:val="1"/>
    <w:link w:val="15"/>
    <w:qFormat/>
    <w:uiPriority w:val="0"/>
    <w:pPr>
      <w:keepNext/>
      <w:spacing w:after="0" w:line="240" w:lineRule="auto"/>
      <w:jc w:val="both"/>
      <w:outlineLvl w:val="4"/>
    </w:pPr>
    <w:rPr>
      <w:rFonts w:ascii="Times New Roman" w:hAnsi="Times New Roman" w:eastAsia="Times New Roman" w:cs="Times New Roman"/>
      <w:sz w:val="28"/>
      <w:szCs w:val="20"/>
      <w:lang w:val="en-US"/>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Strong"/>
    <w:basedOn w:val="4"/>
    <w:qFormat/>
    <w:uiPriority w:val="22"/>
    <w:rPr>
      <w:b/>
      <w:bCs/>
    </w:rPr>
  </w:style>
  <w:style w:type="paragraph" w:styleId="7">
    <w:name w:val="Balloon Text"/>
    <w:basedOn w:val="1"/>
    <w:link w:val="18"/>
    <w:semiHidden/>
    <w:unhideWhenUsed/>
    <w:qFormat/>
    <w:uiPriority w:val="99"/>
    <w:pPr>
      <w:spacing w:after="0" w:line="240" w:lineRule="auto"/>
    </w:pPr>
    <w:rPr>
      <w:rFonts w:ascii="Tahoma" w:hAnsi="Tahoma" w:cs="Tahoma"/>
      <w:sz w:val="16"/>
      <w:szCs w:val="16"/>
    </w:rPr>
  </w:style>
  <w:style w:type="paragraph" w:styleId="8">
    <w:name w:val="Body Text 2"/>
    <w:basedOn w:val="1"/>
    <w:link w:val="17"/>
    <w:qFormat/>
    <w:uiPriority w:val="0"/>
    <w:pPr>
      <w:spacing w:after="120" w:line="480" w:lineRule="auto"/>
    </w:pPr>
    <w:rPr>
      <w:rFonts w:ascii="Times New Roman" w:hAnsi="Times New Roman" w:eastAsia="Times New Roman" w:cs="Times New Roman"/>
      <w:sz w:val="20"/>
      <w:szCs w:val="20"/>
    </w:rPr>
  </w:style>
  <w:style w:type="paragraph" w:styleId="9">
    <w:name w:val="Body Text"/>
    <w:basedOn w:val="1"/>
    <w:link w:val="20"/>
    <w:semiHidden/>
    <w:unhideWhenUsed/>
    <w:qFormat/>
    <w:uiPriority w:val="99"/>
    <w:pPr>
      <w:spacing w:after="120"/>
    </w:pPr>
  </w:style>
  <w:style w:type="paragraph" w:styleId="10">
    <w:name w:val="Body Text 3"/>
    <w:basedOn w:val="1"/>
    <w:link w:val="16"/>
    <w:qFormat/>
    <w:uiPriority w:val="0"/>
    <w:pPr>
      <w:spacing w:after="0" w:line="240" w:lineRule="auto"/>
      <w:jc w:val="both"/>
    </w:pPr>
    <w:rPr>
      <w:rFonts w:ascii="Times New Roman" w:hAnsi="Times New Roman" w:eastAsia="Times New Roman" w:cs="Times New Roman"/>
      <w:sz w:val="28"/>
      <w:szCs w:val="20"/>
      <w:lang w:val="en-US"/>
    </w:rPr>
  </w:style>
  <w:style w:type="table" w:styleId="11">
    <w:name w:val="Table Grid"/>
    <w:basedOn w:val="5"/>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left="720"/>
      <w:contextualSpacing/>
    </w:pPr>
  </w:style>
  <w:style w:type="paragraph" w:customStyle="1" w:styleId="13">
    <w:name w:val="Стиль1"/>
    <w:basedOn w:val="1"/>
    <w:qFormat/>
    <w:uiPriority w:val="0"/>
    <w:pPr>
      <w:spacing w:after="0" w:line="240" w:lineRule="auto"/>
      <w:ind w:firstLine="709"/>
      <w:jc w:val="both"/>
    </w:pPr>
    <w:rPr>
      <w:rFonts w:ascii="Times New Roman" w:hAnsi="Times New Roman" w:eastAsia="Times New Roman" w:cs="Times New Roman"/>
      <w:sz w:val="28"/>
      <w:szCs w:val="20"/>
      <w:lang w:eastAsia="en-US"/>
    </w:rPr>
  </w:style>
  <w:style w:type="character" w:customStyle="1" w:styleId="14">
    <w:name w:val="Заголовок 2 Знак"/>
    <w:basedOn w:val="4"/>
    <w:link w:val="2"/>
    <w:qFormat/>
    <w:uiPriority w:val="0"/>
    <w:rPr>
      <w:rFonts w:ascii="Times New Roman" w:hAnsi="Times New Roman" w:eastAsia="Times New Roman" w:cs="Times New Roman"/>
      <w:sz w:val="28"/>
      <w:szCs w:val="20"/>
      <w:lang w:eastAsia="ru-RU"/>
    </w:rPr>
  </w:style>
  <w:style w:type="character" w:customStyle="1" w:styleId="15">
    <w:name w:val="Заголовок 5 Знак"/>
    <w:basedOn w:val="4"/>
    <w:link w:val="3"/>
    <w:qFormat/>
    <w:uiPriority w:val="0"/>
    <w:rPr>
      <w:rFonts w:ascii="Times New Roman" w:hAnsi="Times New Roman" w:eastAsia="Times New Roman" w:cs="Times New Roman"/>
      <w:sz w:val="28"/>
      <w:szCs w:val="20"/>
      <w:lang w:val="en-US" w:eastAsia="ru-RU"/>
    </w:rPr>
  </w:style>
  <w:style w:type="character" w:customStyle="1" w:styleId="16">
    <w:name w:val="Основной текст 3 Знак"/>
    <w:basedOn w:val="4"/>
    <w:link w:val="10"/>
    <w:uiPriority w:val="0"/>
    <w:rPr>
      <w:rFonts w:ascii="Times New Roman" w:hAnsi="Times New Roman" w:eastAsia="Times New Roman" w:cs="Times New Roman"/>
      <w:sz w:val="28"/>
      <w:szCs w:val="20"/>
      <w:lang w:val="en-US" w:eastAsia="ru-RU"/>
    </w:rPr>
  </w:style>
  <w:style w:type="character" w:customStyle="1" w:styleId="17">
    <w:name w:val="Основной текст 2 Знак"/>
    <w:basedOn w:val="4"/>
    <w:link w:val="8"/>
    <w:uiPriority w:val="0"/>
    <w:rPr>
      <w:rFonts w:ascii="Times New Roman" w:hAnsi="Times New Roman" w:eastAsia="Times New Roman" w:cs="Times New Roman"/>
      <w:sz w:val="20"/>
      <w:szCs w:val="20"/>
      <w:lang w:eastAsia="ru-RU"/>
    </w:rPr>
  </w:style>
  <w:style w:type="character" w:customStyle="1" w:styleId="18">
    <w:name w:val="Текст выноски Знак"/>
    <w:basedOn w:val="4"/>
    <w:link w:val="7"/>
    <w:semiHidden/>
    <w:qFormat/>
    <w:uiPriority w:val="99"/>
    <w:rPr>
      <w:rFonts w:ascii="Tahoma" w:hAnsi="Tahoma" w:cs="Tahoma" w:eastAsiaTheme="minorEastAsia"/>
      <w:sz w:val="16"/>
      <w:szCs w:val="16"/>
      <w:lang w:eastAsia="ru-RU"/>
    </w:rPr>
  </w:style>
  <w:style w:type="paragraph" w:styleId="19">
    <w:name w:val="No Spacing"/>
    <w:qFormat/>
    <w:uiPriority w:val="1"/>
    <w:pPr>
      <w:spacing w:after="0" w:line="240" w:lineRule="auto"/>
    </w:pPr>
    <w:rPr>
      <w:rFonts w:asciiTheme="minorHAnsi" w:hAnsiTheme="minorHAnsi" w:eastAsiaTheme="minorEastAsia" w:cstheme="minorBidi"/>
      <w:sz w:val="22"/>
      <w:szCs w:val="22"/>
      <w:lang w:val="ru-RU" w:eastAsia="ru-RU" w:bidi="ar-SA"/>
    </w:rPr>
  </w:style>
  <w:style w:type="character" w:customStyle="1" w:styleId="20">
    <w:name w:val="Основной текст Знак"/>
    <w:basedOn w:val="4"/>
    <w:link w:val="9"/>
    <w:semiHidden/>
    <w:uiPriority w:val="99"/>
    <w:rPr>
      <w:rFonts w:eastAsiaTheme="minorEastAsia"/>
      <w:lang w:eastAsia="ru-R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BA1C6-6E97-4F8A-A1FA-2FBE1E6995C1}">
  <ds:schemaRefs/>
</ds:datastoreItem>
</file>

<file path=docProps/app.xml><?xml version="1.0" encoding="utf-8"?>
<Properties xmlns="http://schemas.openxmlformats.org/officeDocument/2006/extended-properties" xmlns:vt="http://schemas.openxmlformats.org/officeDocument/2006/docPropsVTypes">
  <Template>Normal.dotm</Template>
  <Pages>9</Pages>
  <Words>2968</Words>
  <Characters>16923</Characters>
  <Lines>141</Lines>
  <Paragraphs>39</Paragraphs>
  <TotalTime>4</TotalTime>
  <ScaleCrop>false</ScaleCrop>
  <LinksUpToDate>false</LinksUpToDate>
  <CharactersWithSpaces>19852</CharactersWithSpaces>
  <Application>WPS Office_12.2.0.23197_F1E327BC-269C-435d-A152-05C5408002CA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2024-09-08T07:09:00Z</dcterms:created>
  <dc:creator>Ольга</dc:creator>
  <cp:lastModifiedBy>Вас</cp:lastModifiedBy>
  <cp:lastPrinted>2021-01-15T08:30:00Z</cp:lastPrinted>
  <dcterms:modified xsi:type="dcterms:W3CDTF">2026-05-04T04:24:33Z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1049-12.2.0.23197</vt:lpwstr>
  </property>
  <property fmtid="{D5CDD505-2E9C-101B-9397-08002B2CF9AE}" pid="3" name="ICV">
    <vt:lpwstr>9C4A9E75BC6E427BB8F730FDCCD29BEB_13</vt:lpwstr>
  </property>
</Properties>
</file>